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1A161E"/>
          <w:sz w:val="21"/>
          <w:szCs w:val="21"/>
          <w:lang w:eastAsia="ru-RU"/>
        </w:rPr>
        <w:t>РОССИЙСКАЯ ФЕДЕРАЦИЯ</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1A161E"/>
          <w:sz w:val="21"/>
          <w:szCs w:val="21"/>
          <w:lang w:eastAsia="ru-RU"/>
        </w:rPr>
        <w:t>КАЛУЖСКАЯ ОБЛАСТЬ</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1A161E"/>
          <w:sz w:val="21"/>
          <w:szCs w:val="21"/>
          <w:lang w:eastAsia="ru-RU"/>
        </w:rPr>
        <w:t>ИЗНОСКОВСКИЙ РАЙОН</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1A161E"/>
          <w:sz w:val="21"/>
          <w:szCs w:val="21"/>
          <w:lang w:eastAsia="ru-RU"/>
        </w:rPr>
        <w:t>АДМИНИСТРАЦИЯ</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1A161E"/>
          <w:sz w:val="21"/>
          <w:szCs w:val="21"/>
          <w:lang w:eastAsia="ru-RU"/>
        </w:rPr>
        <w:t>муниципальное образование</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1A161E"/>
          <w:sz w:val="21"/>
          <w:szCs w:val="21"/>
          <w:lang w:eastAsia="ru-RU"/>
        </w:rPr>
        <w:t>сельское поселение</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«Поселок Мятлево»</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ПОСТАНОВЛЕНИЕ</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u w:val="single"/>
          <w:lang w:eastAsia="ru-RU"/>
        </w:rPr>
        <w:t>от_ 14 июня 2022</w:t>
      </w:r>
      <w:r w:rsidRPr="00C51ACD">
        <w:rPr>
          <w:rFonts w:ascii="Times New Roman" w:eastAsia="Times New Roman" w:hAnsi="Times New Roman" w:cs="Times New Roman"/>
          <w:color w:val="212121"/>
          <w:sz w:val="21"/>
          <w:szCs w:val="21"/>
          <w:lang w:eastAsia="ru-RU"/>
        </w:rPr>
        <w:t>                                          п.Мятлево                                          </w:t>
      </w:r>
      <w:r w:rsidRPr="00C51ACD">
        <w:rPr>
          <w:rFonts w:ascii="Times New Roman" w:eastAsia="Times New Roman" w:hAnsi="Times New Roman" w:cs="Times New Roman"/>
          <w:color w:val="212121"/>
          <w:sz w:val="21"/>
          <w:szCs w:val="21"/>
          <w:u w:val="single"/>
          <w:lang w:eastAsia="ru-RU"/>
        </w:rPr>
        <w:t>№ 35</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Об утверждении Порядка сообщения представителю нанимателя (работодателю) муниципальным служащим администрации</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Муниципального образования сельское поселение «Поселок Мятлево» о прекращении гражданства Российской Федерации, о приобретении гражданства (подданства) иностранного государства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333333"/>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уставом муниципального образования сельское поселение «Поселок Мятлево»,</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ПОСТАНОВЛЯЮ:</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1. Утвердить прилагаемый Порядок сообщения представителю нанимателя (работодателю) муниципальным служащим администрации муниципального образования сельское поселение «Поселок Мятлево»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2. Опубликовать настоящее постановление на официальном сайте администрации муниципального образования сельское поселение «Поселок Мятлево» в информационно-телекоммуникационной сети «Интернет».</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3. Настоящее постановление вступает в силу со дня его официального опубликования (обнародования).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lastRenderedPageBreak/>
        <w:t>4. Контроль за исполнением настоящего постановления возложить на заместителя главы администрации муниципального образования сельское поселение «Поселок Мятлево»</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Глава администрации</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МОСП «Поселок Мятлево»                                                               Л.В.Венидиктова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ПРИЛОЖЕНИЕ</w:t>
      </w:r>
    </w:p>
    <w:p w:rsidR="00C51ACD" w:rsidRPr="00C51ACD" w:rsidRDefault="00C51ACD" w:rsidP="00C51AC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к постановлению администрации</w:t>
      </w:r>
    </w:p>
    <w:p w:rsidR="00C51ACD" w:rsidRPr="00C51ACD" w:rsidRDefault="00C51ACD" w:rsidP="00C51AC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МОСП «Поселок Мятлево»</w:t>
      </w:r>
    </w:p>
    <w:p w:rsidR="00C51ACD" w:rsidRPr="00C51ACD" w:rsidRDefault="00C51ACD" w:rsidP="00C51AC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от «14» июня 2022 № 35</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Порядок сообщения представителю нанимателя (работодателю) муниципальным служащим администрации муниципального образования сельское поселение «Поселок Мятлево» о прекращении гражданства Российской Федерации, о приобретении гражданства (подданства) иностранного государства</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1. Настоящий Порядок сообщения представителю нанимателя (работодателю) муниципальным служащим администрации муниципального образования сельское поселение «Поселок Мятлево»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муниципального образования сельское поселение «Поселок Мятлево» в письменной форме представителю нанимателя (работодателю):</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lastRenderedPageBreak/>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праздничных дней, отпуска, командировки или периода временной нетрудоспособности соответственно.</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4. В сообщении указываются: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дата составления сообщения и подпись муниципального служащего.</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5. Муниципальный служащий представляет сообщение в администрации муниципального образования сельское поселение «Поселок Мятлево» для регистрации и предварительного рассмотрения.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6. Сообщение, представленное муниципальным служащим, подлежит регистрации в течение одного рабочего дня со дня его поступления в администрацию муниципального образования сельское поселение «Поселок Мятлево».</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В Журнале должны быть отражены следующие сведения: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дата и время поступления сообщения;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порядковый номер, присвоенный зарегистрированному сообщению;</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сведения о муниципальном служащем, направившем сообщение (фамилия, имя, отчество (последнее – при наличии), должность муниципальной службы);</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краткое изложение содержания сообщения;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lastRenderedPageBreak/>
        <w:t>- фамилия, имя, отчество (последнее – при наличии), должность и подпись лица, принявшего сообщение;</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сведения о принятом решении с указанием даты принятия решения;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подпись муниципального служащего в получении копии сообщения с резолюцией главы администрации муниципального образования сельское поселение «Поселок Мятлево» или лица, исполняющего его обязанности.</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8. 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9. Мотивированное заключение, предусмотренное пунктом 8 настоящего Порядка, должно содержать:</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информацию, изложенную в сообщении;</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информацию, полученную от муниципального служащего, направившего сообщение;</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муниципального образования сельское поселение «Поселок Мятлево» или лицу, исполняющему его обязанности, для принятия решения.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11. Глава администрации муниципального образования сельское поселение «Поселок Мятлево»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12. Сообщение с резолюцией главы администрации муниципального образования сельское поселение «Поселок Мятлево»,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муниципального образования сельское поселение «Поселок Мятлево» для реализации в соответствии с трудовым законодательством и законодательством о муниципальной службе.</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13. Копия сообщения с резолюцией главы администрации муниципального образования сельское поселение «Поселок Мятлево»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14. Сообщение с резолюцией главы администрации муниципального образования сельское поселение «Поселок Мятлево»,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lastRenderedPageBreak/>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w:t>
      </w:r>
    </w:p>
    <w:p w:rsidR="00C51ACD" w:rsidRPr="00C51ACD" w:rsidRDefault="00C51ACD" w:rsidP="00C51AC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Приложение № 1</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к Порядку сообщения представителю нанимателя (работодателю) муниципальным служащим </w:t>
      </w:r>
      <w:r w:rsidRPr="00C51ACD">
        <w:rPr>
          <w:rFonts w:ascii="Times New Roman" w:eastAsia="Times New Roman" w:hAnsi="Times New Roman" w:cs="Times New Roman"/>
          <w:b/>
          <w:bCs/>
          <w:color w:val="212121"/>
          <w:sz w:val="21"/>
          <w:szCs w:val="21"/>
          <w:lang w:eastAsia="ru-RU"/>
        </w:rPr>
        <w:t>администрации муниципального образования сельское поселение «Поселок Мятлево» </w:t>
      </w:r>
      <w:r w:rsidRPr="00C51ACD">
        <w:rPr>
          <w:rFonts w:ascii="Times New Roman" w:eastAsia="Times New Roman" w:hAnsi="Times New Roman" w:cs="Times New Roman"/>
          <w:color w:val="212121"/>
          <w:sz w:val="21"/>
          <w:szCs w:val="21"/>
          <w:lang w:eastAsia="ru-RU"/>
        </w:rPr>
        <w:t>о прекращении гражданства Российской Федерации, о приобретении гражданства (подданства) иностранного государства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СООБЩЕНИЕ</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муниципального служащего администрации муниципального образования сельское поселение «Поселок Мятлево» о прекращении гражданства Российской Федерации,</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о приобретении гражданства (подданства) иностранного государства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(должность, фамилия, инициалы представителя нанимателя)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от_____________________________</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(фамилия, имя, отчество (последнее – при наличии)</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муниципального служащего, замещаемая должность)</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В соответствии с пунктами 9 и 9.1 части 1 статьи 12 Федерального закона от 02.03.2007 № 25-ФЗ «О муниципальной службе в Российской Федерации» сообщаю:</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____________________________________________________________________</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____________________________________________________________________</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(указать:</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lastRenderedPageBreak/>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_________________________________</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дата заполнения сообщения</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_________________________________</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подпись, инициалы и фамилия муниципального служащего</w:t>
      </w:r>
    </w:p>
    <w:p w:rsidR="00C51ACD" w:rsidRPr="00C51ACD" w:rsidRDefault="00C51ACD" w:rsidP="00C51ACD">
      <w:pPr>
        <w:spacing w:after="0" w:line="240" w:lineRule="auto"/>
        <w:rPr>
          <w:rFonts w:ascii="Times New Roman" w:eastAsia="Times New Roman" w:hAnsi="Times New Roman" w:cs="Times New Roman"/>
          <w:sz w:val="24"/>
          <w:szCs w:val="24"/>
          <w:lang w:eastAsia="ru-RU"/>
        </w:rPr>
      </w:pPr>
      <w:r w:rsidRPr="00C51ACD">
        <w:rPr>
          <w:rFonts w:ascii="Times New Roman" w:eastAsia="Times New Roman" w:hAnsi="Times New Roman" w:cs="Times New Roman"/>
          <w:color w:val="212121"/>
          <w:sz w:val="21"/>
          <w:szCs w:val="21"/>
          <w:lang w:eastAsia="ru-RU"/>
        </w:rPr>
        <w:br/>
      </w:r>
      <w:r w:rsidRPr="00C51ACD">
        <w:rPr>
          <w:rFonts w:ascii="Times New Roman" w:eastAsia="Times New Roman" w:hAnsi="Times New Roman" w:cs="Times New Roman"/>
          <w:color w:val="212121"/>
          <w:sz w:val="21"/>
          <w:szCs w:val="21"/>
          <w:lang w:eastAsia="ru-RU"/>
        </w:rPr>
        <w:br/>
      </w:r>
    </w:p>
    <w:p w:rsidR="00C51ACD" w:rsidRPr="00C51ACD" w:rsidRDefault="00C51ACD" w:rsidP="00C51AC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Приложение № 2</w:t>
      </w:r>
    </w:p>
    <w:p w:rsidR="00C51ACD" w:rsidRPr="00C51ACD" w:rsidRDefault="00C51ACD" w:rsidP="00C51AC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к Порядку сообщения представителю нанимателя (работодателю) муниципальным служащим администрации муниципального образования </w:t>
      </w:r>
      <w:r w:rsidRPr="00C51ACD">
        <w:rPr>
          <w:rFonts w:ascii="Times New Roman" w:eastAsia="Times New Roman" w:hAnsi="Times New Roman" w:cs="Times New Roman"/>
          <w:b/>
          <w:bCs/>
          <w:color w:val="212121"/>
          <w:sz w:val="21"/>
          <w:szCs w:val="21"/>
          <w:lang w:eastAsia="ru-RU"/>
        </w:rPr>
        <w:t>сельское поселение «Поселок Мятлево» </w:t>
      </w:r>
      <w:r w:rsidRPr="00C51ACD">
        <w:rPr>
          <w:rFonts w:ascii="Times New Roman" w:eastAsia="Times New Roman" w:hAnsi="Times New Roman" w:cs="Times New Roman"/>
          <w:color w:val="212121"/>
          <w:sz w:val="21"/>
          <w:szCs w:val="21"/>
          <w:lang w:eastAsia="ru-RU"/>
        </w:rPr>
        <w:t>о прекращении гражданства Российской Федерации, о приобретении гражданства (подданства) иностранного государства</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 </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Журнал</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регистрации сообщений о прекращении гражданства Российской Федерации,</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b/>
          <w:bCs/>
          <w:color w:val="212121"/>
          <w:sz w:val="21"/>
          <w:szCs w:val="21"/>
          <w:lang w:eastAsia="ru-RU"/>
        </w:rPr>
        <w:t>о приобретении гражданства (подданства) иностранного государства</w:t>
      </w:r>
    </w:p>
    <w:p w:rsidR="00C51ACD" w:rsidRPr="00C51ACD" w:rsidRDefault="00C51ACD" w:rsidP="00C51AC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9"/>
        <w:gridCol w:w="1256"/>
        <w:gridCol w:w="1859"/>
        <w:gridCol w:w="1204"/>
        <w:gridCol w:w="1398"/>
        <w:gridCol w:w="1348"/>
        <w:gridCol w:w="1975"/>
      </w:tblGrid>
      <w:tr w:rsidR="00C51ACD" w:rsidRPr="00C51ACD" w:rsidTr="00C51AC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w:t>
            </w:r>
          </w:p>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Дата и время поступления сообщения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Ф.И.О. (последнее – при наличии), должность муниципального служащего, направившего сообщение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Краткое изложение содержания сообщения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Ф.И.О. (последнее – при наличии), должность и подпись лица, принявшего сообщение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Сведения о принятом по сообщению решении с указанием даты принятия решения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Подпись муниципального служащего в получении копии сообщения с резолюцией руководителя органа местного самоуправления</w:t>
            </w:r>
          </w:p>
        </w:tc>
      </w:tr>
      <w:tr w:rsidR="00C51ACD" w:rsidRPr="00C51ACD" w:rsidTr="00C51AC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7</w:t>
            </w:r>
          </w:p>
        </w:tc>
      </w:tr>
      <w:tr w:rsidR="00C51ACD" w:rsidRPr="00C51ACD" w:rsidTr="00C51AC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ACD" w:rsidRPr="00C51ACD" w:rsidRDefault="00C51ACD" w:rsidP="00C51ACD">
            <w:pPr>
              <w:spacing w:after="100" w:afterAutospacing="1" w:line="240" w:lineRule="auto"/>
              <w:jc w:val="center"/>
              <w:rPr>
                <w:rFonts w:ascii="Times New Roman" w:eastAsia="Times New Roman" w:hAnsi="Times New Roman" w:cs="Times New Roman"/>
                <w:color w:val="212121"/>
                <w:sz w:val="21"/>
                <w:szCs w:val="21"/>
                <w:lang w:eastAsia="ru-RU"/>
              </w:rPr>
            </w:pPr>
            <w:r w:rsidRPr="00C51ACD">
              <w:rPr>
                <w:rFonts w:ascii="Times New Roman" w:eastAsia="Times New Roman" w:hAnsi="Times New Roman" w:cs="Times New Roman"/>
                <w:color w:val="212121"/>
                <w:sz w:val="21"/>
                <w:szCs w:val="21"/>
                <w:lang w:eastAsia="ru-RU"/>
              </w:rPr>
              <w:t> </w:t>
            </w:r>
          </w:p>
        </w:tc>
      </w:tr>
    </w:tbl>
    <w:p w:rsidR="00A3545C" w:rsidRDefault="00A3545C">
      <w:bookmarkStart w:id="0" w:name="_GoBack"/>
      <w:bookmarkEnd w:id="0"/>
    </w:p>
    <w:sectPr w:rsidR="00A354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9A"/>
    <w:rsid w:val="00A3545C"/>
    <w:rsid w:val="00C51ACD"/>
    <w:rsid w:val="00EA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F3D19-1E21-44A1-BA65-50313BBD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1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2023-08-09T06:32:00Z</dcterms:created>
  <dcterms:modified xsi:type="dcterms:W3CDTF">2023-08-09T06:32:00Z</dcterms:modified>
</cp:coreProperties>
</file>