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458" w:rsidRDefault="00BB7458" w:rsidP="00C51F9C">
      <w:pPr>
        <w:spacing w:after="0" w:line="240" w:lineRule="auto"/>
        <w:jc w:val="center"/>
        <w:rPr>
          <w:rFonts w:ascii="Times New Roman" w:hAnsi="Times New Roman"/>
          <w:b/>
          <w:sz w:val="24"/>
          <w:szCs w:val="24"/>
          <w:lang w:eastAsia="ru-RU"/>
        </w:rPr>
      </w:pP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РОССИЙСКАЯ ФЕДЕРАЦИЯ</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Калужская область</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Износковский район</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Администрация</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муниципального образования</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 xml:space="preserve"> сельское поселение</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 xml:space="preserve"> «Поселок Мятлево»</w:t>
      </w:r>
    </w:p>
    <w:p w:rsidR="00962D94" w:rsidRPr="00C51F9C" w:rsidRDefault="00C93144" w:rsidP="00D37DC0">
      <w:pPr>
        <w:spacing w:after="0" w:line="240" w:lineRule="auto"/>
        <w:jc w:val="right"/>
        <w:rPr>
          <w:rFonts w:ascii="Times New Roman" w:hAnsi="Times New Roman"/>
          <w:b/>
          <w:sz w:val="24"/>
          <w:szCs w:val="24"/>
          <w:lang w:eastAsia="ru-RU"/>
        </w:rPr>
      </w:pPr>
      <w:r>
        <w:rPr>
          <w:rFonts w:ascii="Times New Roman" w:hAnsi="Times New Roman"/>
          <w:b/>
          <w:sz w:val="24"/>
          <w:szCs w:val="24"/>
          <w:lang w:eastAsia="ru-RU"/>
        </w:rPr>
        <w:t xml:space="preserve"> </w:t>
      </w:r>
    </w:p>
    <w:p w:rsidR="00962D94" w:rsidRDefault="00962D94" w:rsidP="00C51F9C">
      <w:pPr>
        <w:tabs>
          <w:tab w:val="left" w:pos="3495"/>
        </w:tabs>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ПОСТАНОВЛЕНИЕ</w:t>
      </w:r>
    </w:p>
    <w:p w:rsidR="00D37DC0" w:rsidRPr="00C51F9C" w:rsidRDefault="00D37DC0" w:rsidP="00C51F9C">
      <w:pPr>
        <w:tabs>
          <w:tab w:val="left" w:pos="3495"/>
        </w:tabs>
        <w:spacing w:after="0" w:line="240" w:lineRule="auto"/>
        <w:jc w:val="center"/>
        <w:rPr>
          <w:rFonts w:ascii="Times New Roman" w:hAnsi="Times New Roman"/>
          <w:b/>
          <w:sz w:val="24"/>
          <w:szCs w:val="24"/>
          <w:lang w:eastAsia="ru-RU"/>
        </w:rPr>
      </w:pPr>
    </w:p>
    <w:p w:rsidR="00962D94" w:rsidRPr="00C51F9C" w:rsidRDefault="00962D94" w:rsidP="00C51F9C">
      <w:pPr>
        <w:tabs>
          <w:tab w:val="left" w:pos="3495"/>
        </w:tabs>
        <w:spacing w:after="0" w:line="240" w:lineRule="auto"/>
        <w:jc w:val="center"/>
        <w:rPr>
          <w:rFonts w:ascii="Times New Roman" w:hAnsi="Times New Roman"/>
          <w:b/>
          <w:sz w:val="24"/>
          <w:szCs w:val="24"/>
          <w:lang w:eastAsia="ru-RU"/>
        </w:rPr>
      </w:pPr>
    </w:p>
    <w:p w:rsidR="00962D94" w:rsidRPr="00C51F9C" w:rsidRDefault="00962D94" w:rsidP="00C51F9C">
      <w:pPr>
        <w:spacing w:after="0" w:line="240" w:lineRule="auto"/>
        <w:jc w:val="both"/>
        <w:rPr>
          <w:rFonts w:ascii="Times New Roman" w:hAnsi="Times New Roman"/>
          <w:b/>
          <w:sz w:val="24"/>
          <w:szCs w:val="24"/>
          <w:lang w:eastAsia="ru-RU"/>
        </w:rPr>
      </w:pPr>
      <w:r w:rsidRPr="00C51F9C">
        <w:rPr>
          <w:rFonts w:ascii="Times New Roman" w:hAnsi="Times New Roman"/>
          <w:b/>
          <w:sz w:val="24"/>
          <w:szCs w:val="24"/>
          <w:lang w:eastAsia="ru-RU"/>
        </w:rPr>
        <w:t xml:space="preserve">от </w:t>
      </w:r>
      <w:r w:rsidR="00D37DC0">
        <w:rPr>
          <w:rFonts w:ascii="Times New Roman" w:hAnsi="Times New Roman"/>
          <w:b/>
          <w:sz w:val="24"/>
          <w:szCs w:val="24"/>
          <w:lang w:eastAsia="ru-RU"/>
        </w:rPr>
        <w:t xml:space="preserve"> </w:t>
      </w:r>
      <w:r w:rsidR="007F5A41">
        <w:rPr>
          <w:rFonts w:ascii="Times New Roman" w:hAnsi="Times New Roman"/>
          <w:b/>
          <w:sz w:val="24"/>
          <w:szCs w:val="24"/>
          <w:lang w:eastAsia="ru-RU"/>
        </w:rPr>
        <w:t>2</w:t>
      </w:r>
      <w:r w:rsidR="00C93144">
        <w:rPr>
          <w:rFonts w:ascii="Times New Roman" w:hAnsi="Times New Roman"/>
          <w:b/>
          <w:sz w:val="24"/>
          <w:szCs w:val="24"/>
          <w:lang w:eastAsia="ru-RU"/>
        </w:rPr>
        <w:t xml:space="preserve">8 </w:t>
      </w:r>
      <w:r w:rsidR="00C26F49">
        <w:rPr>
          <w:rFonts w:ascii="Times New Roman" w:hAnsi="Times New Roman"/>
          <w:b/>
          <w:sz w:val="24"/>
          <w:szCs w:val="24"/>
          <w:lang w:eastAsia="ru-RU"/>
        </w:rPr>
        <w:t xml:space="preserve"> марта</w:t>
      </w:r>
      <w:r w:rsidR="00C93144">
        <w:rPr>
          <w:rFonts w:ascii="Times New Roman" w:hAnsi="Times New Roman"/>
          <w:b/>
          <w:sz w:val="24"/>
          <w:szCs w:val="24"/>
          <w:lang w:eastAsia="ru-RU"/>
        </w:rPr>
        <w:t xml:space="preserve"> 202</w:t>
      </w:r>
      <w:r w:rsidR="00C26F49">
        <w:rPr>
          <w:rFonts w:ascii="Times New Roman" w:hAnsi="Times New Roman"/>
          <w:b/>
          <w:sz w:val="24"/>
          <w:szCs w:val="24"/>
          <w:lang w:eastAsia="ru-RU"/>
        </w:rPr>
        <w:t>4</w:t>
      </w:r>
      <w:r w:rsidRPr="00C51F9C">
        <w:rPr>
          <w:rFonts w:ascii="Times New Roman" w:hAnsi="Times New Roman"/>
          <w:b/>
          <w:sz w:val="24"/>
          <w:szCs w:val="24"/>
          <w:lang w:eastAsia="ru-RU"/>
        </w:rPr>
        <w:t xml:space="preserve">       </w:t>
      </w:r>
      <w:r w:rsidR="00C93144">
        <w:rPr>
          <w:rFonts w:ascii="Times New Roman" w:hAnsi="Times New Roman"/>
          <w:b/>
          <w:sz w:val="24"/>
          <w:szCs w:val="24"/>
          <w:lang w:eastAsia="ru-RU"/>
        </w:rPr>
        <w:t xml:space="preserve">               </w:t>
      </w:r>
      <w:r w:rsidR="00041456">
        <w:rPr>
          <w:rFonts w:ascii="Times New Roman" w:hAnsi="Times New Roman"/>
          <w:b/>
          <w:sz w:val="24"/>
          <w:szCs w:val="24"/>
          <w:lang w:eastAsia="ru-RU"/>
        </w:rPr>
        <w:t xml:space="preserve">   </w:t>
      </w:r>
      <w:r w:rsidR="00C93144">
        <w:rPr>
          <w:rFonts w:ascii="Times New Roman" w:hAnsi="Times New Roman"/>
          <w:b/>
          <w:sz w:val="24"/>
          <w:szCs w:val="24"/>
          <w:lang w:eastAsia="ru-RU"/>
        </w:rPr>
        <w:t xml:space="preserve"> </w:t>
      </w:r>
      <w:r w:rsidR="00D37DC0">
        <w:rPr>
          <w:rFonts w:ascii="Times New Roman" w:hAnsi="Times New Roman"/>
          <w:b/>
          <w:sz w:val="24"/>
          <w:szCs w:val="24"/>
          <w:lang w:eastAsia="ru-RU"/>
        </w:rPr>
        <w:t xml:space="preserve">  п</w:t>
      </w:r>
      <w:proofErr w:type="gramStart"/>
      <w:r w:rsidR="00D37DC0">
        <w:rPr>
          <w:rFonts w:ascii="Times New Roman" w:hAnsi="Times New Roman"/>
          <w:b/>
          <w:sz w:val="24"/>
          <w:szCs w:val="24"/>
          <w:lang w:eastAsia="ru-RU"/>
        </w:rPr>
        <w:t>.М</w:t>
      </w:r>
      <w:proofErr w:type="gramEnd"/>
      <w:r w:rsidR="00D37DC0">
        <w:rPr>
          <w:rFonts w:ascii="Times New Roman" w:hAnsi="Times New Roman"/>
          <w:b/>
          <w:sz w:val="24"/>
          <w:szCs w:val="24"/>
          <w:lang w:eastAsia="ru-RU"/>
        </w:rPr>
        <w:t>ятлево</w:t>
      </w:r>
      <w:r w:rsidRPr="00C51F9C">
        <w:rPr>
          <w:rFonts w:ascii="Times New Roman" w:hAnsi="Times New Roman"/>
          <w:b/>
          <w:sz w:val="24"/>
          <w:szCs w:val="24"/>
          <w:lang w:eastAsia="ru-RU"/>
        </w:rPr>
        <w:t xml:space="preserve">                                        №</w:t>
      </w:r>
      <w:r w:rsidR="00D37DC0">
        <w:rPr>
          <w:rFonts w:ascii="Times New Roman" w:hAnsi="Times New Roman"/>
          <w:b/>
          <w:sz w:val="24"/>
          <w:szCs w:val="24"/>
          <w:lang w:eastAsia="ru-RU"/>
        </w:rPr>
        <w:t xml:space="preserve"> </w:t>
      </w:r>
      <w:r w:rsidR="007F5A41">
        <w:rPr>
          <w:rFonts w:ascii="Times New Roman" w:hAnsi="Times New Roman"/>
          <w:b/>
          <w:sz w:val="24"/>
          <w:szCs w:val="24"/>
          <w:lang w:eastAsia="ru-RU"/>
        </w:rPr>
        <w:t>2</w:t>
      </w:r>
      <w:r w:rsidR="00C26F49">
        <w:rPr>
          <w:rFonts w:ascii="Times New Roman" w:hAnsi="Times New Roman"/>
          <w:b/>
          <w:sz w:val="24"/>
          <w:szCs w:val="24"/>
          <w:lang w:eastAsia="ru-RU"/>
        </w:rPr>
        <w:t>25</w:t>
      </w:r>
    </w:p>
    <w:p w:rsidR="00962D94" w:rsidRPr="00C51F9C" w:rsidRDefault="00962D94" w:rsidP="00C51F9C">
      <w:pPr>
        <w:spacing w:after="0" w:line="240" w:lineRule="auto"/>
        <w:jc w:val="both"/>
        <w:rPr>
          <w:rFonts w:ascii="Times New Roman" w:hAnsi="Times New Roman"/>
          <w:b/>
          <w:sz w:val="24"/>
          <w:szCs w:val="24"/>
          <w:lang w:eastAsia="ru-RU"/>
        </w:rPr>
      </w:pPr>
    </w:p>
    <w:p w:rsidR="00962D94" w:rsidRPr="00C51F9C" w:rsidRDefault="00962D94" w:rsidP="00C51F9C">
      <w:pPr>
        <w:spacing w:after="0" w:line="240" w:lineRule="auto"/>
        <w:jc w:val="both"/>
        <w:rPr>
          <w:rFonts w:ascii="Times New Roman" w:hAnsi="Times New Roman"/>
          <w:b/>
          <w:sz w:val="24"/>
          <w:szCs w:val="24"/>
          <w:lang w:eastAsia="ru-RU"/>
        </w:rPr>
      </w:pPr>
    </w:p>
    <w:p w:rsidR="00962D94" w:rsidRPr="00C51F9C" w:rsidRDefault="00D37DC0" w:rsidP="00C51F9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 </w:t>
      </w:r>
    </w:p>
    <w:p w:rsidR="007F5A41" w:rsidRDefault="007F5A41" w:rsidP="00C51F9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О внесении изменений в постановление администрации </w:t>
      </w:r>
    </w:p>
    <w:p w:rsidR="007F5A41" w:rsidRDefault="007F5A41" w:rsidP="00C51F9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МОСП «Поселок Мятлево»  от </w:t>
      </w:r>
      <w:r w:rsidRPr="007F5A41">
        <w:rPr>
          <w:rFonts w:ascii="Times New Roman" w:hAnsi="Times New Roman"/>
          <w:b/>
          <w:sz w:val="24"/>
          <w:szCs w:val="24"/>
          <w:lang w:eastAsia="ru-RU"/>
        </w:rPr>
        <w:t>18.09.2023 №140</w:t>
      </w:r>
      <w:r>
        <w:rPr>
          <w:rFonts w:ascii="Times New Roman" w:hAnsi="Times New Roman"/>
          <w:b/>
          <w:sz w:val="24"/>
          <w:szCs w:val="24"/>
          <w:lang w:eastAsia="ru-RU"/>
        </w:rPr>
        <w:t xml:space="preserve"> «</w:t>
      </w:r>
      <w:r w:rsidR="00962D94" w:rsidRPr="00C51F9C">
        <w:rPr>
          <w:rFonts w:ascii="Times New Roman" w:hAnsi="Times New Roman"/>
          <w:b/>
          <w:sz w:val="24"/>
          <w:szCs w:val="24"/>
          <w:lang w:eastAsia="ru-RU"/>
        </w:rPr>
        <w:t>Об утверждении</w:t>
      </w:r>
    </w:p>
    <w:p w:rsidR="007F5A41" w:rsidRDefault="00962D94" w:rsidP="007F5A41">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 xml:space="preserve"> муниципальной  программы</w:t>
      </w:r>
      <w:r w:rsidR="007F5A41">
        <w:rPr>
          <w:rFonts w:ascii="Times New Roman" w:hAnsi="Times New Roman"/>
          <w:b/>
          <w:sz w:val="24"/>
          <w:szCs w:val="24"/>
          <w:lang w:eastAsia="ru-RU"/>
        </w:rPr>
        <w:t xml:space="preserve"> </w:t>
      </w:r>
      <w:r w:rsidR="008B00CB">
        <w:rPr>
          <w:rFonts w:ascii="Times New Roman" w:hAnsi="Times New Roman"/>
          <w:b/>
          <w:sz w:val="24"/>
          <w:szCs w:val="24"/>
          <w:lang w:eastAsia="ru-RU"/>
        </w:rPr>
        <w:t>«</w:t>
      </w:r>
      <w:r w:rsidRPr="00C51F9C">
        <w:rPr>
          <w:rFonts w:ascii="Times New Roman" w:hAnsi="Times New Roman"/>
          <w:b/>
          <w:sz w:val="24"/>
          <w:szCs w:val="24"/>
          <w:lang w:eastAsia="ru-RU"/>
        </w:rPr>
        <w:t>Организация решения вопросов местного</w:t>
      </w:r>
    </w:p>
    <w:p w:rsidR="00962D94" w:rsidRPr="00C51F9C" w:rsidRDefault="00962D94" w:rsidP="007F5A41">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 xml:space="preserve"> значения  и</w:t>
      </w:r>
      <w:r w:rsidR="007F5A41">
        <w:rPr>
          <w:rFonts w:ascii="Times New Roman" w:hAnsi="Times New Roman"/>
          <w:b/>
          <w:sz w:val="24"/>
          <w:szCs w:val="24"/>
          <w:lang w:eastAsia="ru-RU"/>
        </w:rPr>
        <w:t xml:space="preserve"> </w:t>
      </w:r>
      <w:r w:rsidRPr="00C51F9C">
        <w:rPr>
          <w:rFonts w:ascii="Times New Roman" w:hAnsi="Times New Roman"/>
          <w:b/>
          <w:sz w:val="24"/>
          <w:szCs w:val="24"/>
          <w:lang w:eastAsia="ru-RU"/>
        </w:rPr>
        <w:t>совершенствования развития сельского поселения</w:t>
      </w:r>
    </w:p>
    <w:p w:rsidR="00C26F49"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 xml:space="preserve"> «Поселок Мятлево» </w:t>
      </w:r>
    </w:p>
    <w:p w:rsidR="00962D94" w:rsidRPr="00C26F49" w:rsidRDefault="00C26F49" w:rsidP="00C51F9C">
      <w:pPr>
        <w:spacing w:after="0" w:line="240" w:lineRule="auto"/>
        <w:jc w:val="center"/>
        <w:rPr>
          <w:rFonts w:ascii="Times New Roman" w:hAnsi="Times New Roman"/>
          <w:sz w:val="24"/>
          <w:szCs w:val="24"/>
          <w:lang w:eastAsia="ru-RU"/>
        </w:rPr>
      </w:pPr>
      <w:r w:rsidRPr="00C26F49">
        <w:rPr>
          <w:rFonts w:ascii="Times New Roman" w:hAnsi="Times New Roman"/>
          <w:sz w:val="24"/>
          <w:szCs w:val="24"/>
          <w:lang w:eastAsia="ru-RU"/>
        </w:rPr>
        <w:t>(в редакции от 28.12.2023 №283)</w:t>
      </w:r>
      <w:r w:rsidR="00D37DC0" w:rsidRPr="00C26F49">
        <w:rPr>
          <w:rFonts w:ascii="Times New Roman" w:hAnsi="Times New Roman"/>
          <w:sz w:val="24"/>
          <w:szCs w:val="24"/>
          <w:lang w:eastAsia="ru-RU"/>
        </w:rPr>
        <w:t xml:space="preserve"> </w:t>
      </w:r>
    </w:p>
    <w:p w:rsidR="00962D94" w:rsidRPr="00C51F9C" w:rsidRDefault="007F5A41" w:rsidP="00C51F9C">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p>
    <w:p w:rsidR="00962D94" w:rsidRPr="00C51F9C" w:rsidRDefault="00962D94" w:rsidP="00C51F9C">
      <w:pPr>
        <w:spacing w:after="0" w:line="240" w:lineRule="auto"/>
        <w:rPr>
          <w:rFonts w:ascii="Times New Roman" w:hAnsi="Times New Roman"/>
          <w:b/>
          <w:sz w:val="24"/>
          <w:szCs w:val="24"/>
          <w:lang w:eastAsia="ru-RU"/>
        </w:rPr>
      </w:pPr>
    </w:p>
    <w:p w:rsidR="00962D94" w:rsidRPr="00C51F9C" w:rsidRDefault="00962D94" w:rsidP="00D37DC0">
      <w:pPr>
        <w:spacing w:after="0" w:line="240" w:lineRule="auto"/>
        <w:jc w:val="both"/>
        <w:rPr>
          <w:rFonts w:ascii="Times New Roman" w:hAnsi="Times New Roman"/>
          <w:sz w:val="24"/>
          <w:szCs w:val="24"/>
          <w:lang w:eastAsia="ru-RU"/>
        </w:rPr>
      </w:pPr>
      <w:r w:rsidRPr="00C51F9C">
        <w:rPr>
          <w:rFonts w:ascii="Times New Roman" w:hAnsi="Times New Roman"/>
          <w:sz w:val="24"/>
          <w:szCs w:val="24"/>
          <w:lang w:eastAsia="ru-RU"/>
        </w:rPr>
        <w:t xml:space="preserve">        </w:t>
      </w:r>
      <w:proofErr w:type="gramStart"/>
      <w:r w:rsidRPr="00C51F9C">
        <w:rPr>
          <w:rFonts w:ascii="Times New Roman" w:hAnsi="Times New Roman"/>
          <w:sz w:val="24"/>
          <w:szCs w:val="24"/>
          <w:lang w:eastAsia="ru-RU"/>
        </w:rPr>
        <w:t>В соответствии с</w:t>
      </w:r>
      <w:r w:rsidR="00E57FCA">
        <w:rPr>
          <w:rFonts w:ascii="Times New Roman" w:hAnsi="Times New Roman"/>
          <w:sz w:val="24"/>
          <w:szCs w:val="24"/>
          <w:lang w:eastAsia="ru-RU"/>
        </w:rPr>
        <w:t>о</w:t>
      </w:r>
      <w:r w:rsidRPr="00C51F9C">
        <w:rPr>
          <w:rFonts w:ascii="Times New Roman" w:hAnsi="Times New Roman"/>
          <w:sz w:val="24"/>
          <w:szCs w:val="24"/>
          <w:lang w:eastAsia="ru-RU"/>
        </w:rPr>
        <w:t xml:space="preserve">  статьей 14 Федерального закона «Об общих принципах организации местного самоуправления в Российской Федерации» от 06.10.2003 N 131-ФЗ, Постановления администрации МОСП «Поселок Мятлево» от 15.08.2013г.  №72 «Об утверждении Порядка принятия решения о разработке муниципальных программ сельского поселения «Поселок Мятлево» их формирования и реализации и Порядка проведения оценки эффективности   реализации муниципальных программ сельского поселения», </w:t>
      </w:r>
      <w:r w:rsidR="00E57FCA">
        <w:rPr>
          <w:rFonts w:ascii="Times New Roman" w:hAnsi="Times New Roman"/>
          <w:sz w:val="24"/>
          <w:szCs w:val="24"/>
          <w:lang w:eastAsia="ru-RU"/>
        </w:rPr>
        <w:t>Распоряжения администрации МОСП «Поселок</w:t>
      </w:r>
      <w:proofErr w:type="gramEnd"/>
      <w:r w:rsidR="00E57FCA">
        <w:rPr>
          <w:rFonts w:ascii="Times New Roman" w:hAnsi="Times New Roman"/>
          <w:sz w:val="24"/>
          <w:szCs w:val="24"/>
          <w:lang w:eastAsia="ru-RU"/>
        </w:rPr>
        <w:t xml:space="preserve"> Мятлево» от 30.08.2023 №21-р «О разработке муниципальной программы «С</w:t>
      </w:r>
      <w:r w:rsidR="00C93144">
        <w:rPr>
          <w:rFonts w:ascii="Times New Roman" w:hAnsi="Times New Roman"/>
          <w:sz w:val="24"/>
          <w:szCs w:val="24"/>
          <w:lang w:eastAsia="ru-RU"/>
        </w:rPr>
        <w:t>о</w:t>
      </w:r>
      <w:r w:rsidR="00E57FCA">
        <w:rPr>
          <w:rFonts w:ascii="Times New Roman" w:hAnsi="Times New Roman"/>
          <w:sz w:val="24"/>
          <w:szCs w:val="24"/>
          <w:lang w:eastAsia="ru-RU"/>
        </w:rPr>
        <w:t xml:space="preserve">вершенствование работы органов местного самоуправления муниципального образования сельское поселение «Поселок Мятлево», </w:t>
      </w:r>
      <w:r w:rsidR="007F5A41">
        <w:rPr>
          <w:rFonts w:ascii="Times New Roman" w:hAnsi="Times New Roman"/>
          <w:sz w:val="24"/>
          <w:szCs w:val="24"/>
          <w:lang w:eastAsia="ru-RU"/>
        </w:rPr>
        <w:t xml:space="preserve"> администрация МОСП «Поселок Мятлево»</w:t>
      </w:r>
    </w:p>
    <w:p w:rsidR="00962D94" w:rsidRPr="00C51F9C" w:rsidRDefault="00962D94" w:rsidP="00C51F9C">
      <w:pPr>
        <w:autoSpaceDE w:val="0"/>
        <w:autoSpaceDN w:val="0"/>
        <w:adjustRightInd w:val="0"/>
        <w:spacing w:after="0" w:line="240" w:lineRule="auto"/>
        <w:jc w:val="both"/>
        <w:rPr>
          <w:rFonts w:ascii="Arial" w:hAnsi="Arial" w:cs="Arial"/>
          <w:sz w:val="24"/>
          <w:szCs w:val="24"/>
          <w:lang w:eastAsia="ru-RU"/>
        </w:rPr>
      </w:pPr>
    </w:p>
    <w:p w:rsidR="00962D94" w:rsidRPr="00C51F9C" w:rsidRDefault="00962D94" w:rsidP="00C51F9C">
      <w:pPr>
        <w:autoSpaceDE w:val="0"/>
        <w:autoSpaceDN w:val="0"/>
        <w:adjustRightInd w:val="0"/>
        <w:spacing w:after="0" w:line="240" w:lineRule="auto"/>
        <w:jc w:val="both"/>
        <w:rPr>
          <w:rFonts w:ascii="Arial" w:hAnsi="Arial" w:cs="Arial"/>
          <w:sz w:val="24"/>
          <w:szCs w:val="24"/>
          <w:lang w:eastAsia="ru-RU"/>
        </w:rPr>
      </w:pPr>
    </w:p>
    <w:p w:rsidR="00962D94" w:rsidRPr="00C51F9C" w:rsidRDefault="00962D94" w:rsidP="00D37DC0">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ПОСТАНОВЛЯ</w:t>
      </w:r>
      <w:r w:rsidR="007F5A41">
        <w:rPr>
          <w:rFonts w:ascii="Times New Roman" w:hAnsi="Times New Roman"/>
          <w:b/>
          <w:sz w:val="24"/>
          <w:szCs w:val="24"/>
          <w:lang w:eastAsia="ru-RU"/>
        </w:rPr>
        <w:t>ЕТ</w:t>
      </w:r>
      <w:r w:rsidRPr="00C51F9C">
        <w:rPr>
          <w:rFonts w:ascii="Times New Roman" w:hAnsi="Times New Roman"/>
          <w:b/>
          <w:sz w:val="24"/>
          <w:szCs w:val="24"/>
          <w:lang w:eastAsia="ru-RU"/>
        </w:rPr>
        <w:t>:</w:t>
      </w:r>
    </w:p>
    <w:p w:rsidR="00962D94" w:rsidRPr="00C51F9C" w:rsidRDefault="00962D94" w:rsidP="00C51F9C">
      <w:pPr>
        <w:spacing w:after="0" w:line="240" w:lineRule="auto"/>
        <w:jc w:val="both"/>
        <w:rPr>
          <w:rFonts w:ascii="Times New Roman" w:hAnsi="Times New Roman"/>
          <w:sz w:val="24"/>
          <w:szCs w:val="24"/>
          <w:lang w:eastAsia="ru-RU"/>
        </w:rPr>
      </w:pPr>
    </w:p>
    <w:p w:rsidR="00962D94" w:rsidRPr="00C51F9C" w:rsidRDefault="00962D94" w:rsidP="00C51F9C">
      <w:pPr>
        <w:spacing w:after="0" w:line="240" w:lineRule="auto"/>
        <w:jc w:val="both"/>
        <w:rPr>
          <w:rFonts w:ascii="Times New Roman" w:hAnsi="Times New Roman"/>
          <w:sz w:val="24"/>
          <w:szCs w:val="24"/>
          <w:lang w:eastAsia="ru-RU"/>
        </w:rPr>
      </w:pPr>
      <w:r w:rsidRPr="00C51F9C">
        <w:rPr>
          <w:rFonts w:ascii="Times New Roman" w:hAnsi="Times New Roman"/>
          <w:sz w:val="24"/>
          <w:szCs w:val="24"/>
          <w:lang w:eastAsia="ru-RU"/>
        </w:rPr>
        <w:t xml:space="preserve">     1.</w:t>
      </w:r>
      <w:r w:rsidR="00D37DC0">
        <w:rPr>
          <w:rFonts w:ascii="Times New Roman" w:hAnsi="Times New Roman"/>
          <w:sz w:val="24"/>
          <w:szCs w:val="24"/>
          <w:lang w:eastAsia="ru-RU"/>
        </w:rPr>
        <w:t xml:space="preserve"> </w:t>
      </w:r>
      <w:r w:rsidR="007F5A41">
        <w:rPr>
          <w:rFonts w:ascii="Times New Roman" w:hAnsi="Times New Roman"/>
          <w:sz w:val="24"/>
          <w:szCs w:val="24"/>
          <w:lang w:eastAsia="ru-RU"/>
        </w:rPr>
        <w:t>Внести изменения в Приложение №1 к постановлению администрации МОСП «Поселок Мятлево» от 18.09.2023 №140 «Об у</w:t>
      </w:r>
      <w:r w:rsidR="00D37DC0">
        <w:rPr>
          <w:rFonts w:ascii="Times New Roman" w:hAnsi="Times New Roman"/>
          <w:sz w:val="24"/>
          <w:szCs w:val="24"/>
          <w:lang w:eastAsia="ru-RU"/>
        </w:rPr>
        <w:t>твер</w:t>
      </w:r>
      <w:r w:rsidR="007F5A41">
        <w:rPr>
          <w:rFonts w:ascii="Times New Roman" w:hAnsi="Times New Roman"/>
          <w:sz w:val="24"/>
          <w:szCs w:val="24"/>
          <w:lang w:eastAsia="ru-RU"/>
        </w:rPr>
        <w:t xml:space="preserve">ждении </w:t>
      </w:r>
      <w:r w:rsidRPr="00C51F9C">
        <w:rPr>
          <w:rFonts w:ascii="Times New Roman" w:hAnsi="Times New Roman"/>
          <w:sz w:val="24"/>
          <w:szCs w:val="24"/>
          <w:lang w:eastAsia="ru-RU"/>
        </w:rPr>
        <w:t xml:space="preserve"> муниципальн</w:t>
      </w:r>
      <w:r w:rsidR="007F5A41">
        <w:rPr>
          <w:rFonts w:ascii="Times New Roman" w:hAnsi="Times New Roman"/>
          <w:sz w:val="24"/>
          <w:szCs w:val="24"/>
          <w:lang w:eastAsia="ru-RU"/>
        </w:rPr>
        <w:t>ой</w:t>
      </w:r>
      <w:r w:rsidRPr="00C51F9C">
        <w:rPr>
          <w:rFonts w:ascii="Times New Roman" w:hAnsi="Times New Roman"/>
          <w:sz w:val="24"/>
          <w:szCs w:val="24"/>
          <w:lang w:eastAsia="ru-RU"/>
        </w:rPr>
        <w:t xml:space="preserve">  программ</w:t>
      </w:r>
      <w:r w:rsidR="007F5A41">
        <w:rPr>
          <w:rFonts w:ascii="Times New Roman" w:hAnsi="Times New Roman"/>
          <w:sz w:val="24"/>
          <w:szCs w:val="24"/>
          <w:lang w:eastAsia="ru-RU"/>
        </w:rPr>
        <w:t>ы</w:t>
      </w:r>
      <w:r w:rsidRPr="00C51F9C">
        <w:rPr>
          <w:rFonts w:ascii="Times New Roman" w:hAnsi="Times New Roman"/>
          <w:sz w:val="24"/>
          <w:szCs w:val="24"/>
          <w:lang w:eastAsia="ru-RU"/>
        </w:rPr>
        <w:t xml:space="preserve"> «Организация решения вопросов местного значения и совершенствования развития сельского поселения «Поселок Мятлево»</w:t>
      </w:r>
      <w:r w:rsidR="00E57FCA">
        <w:rPr>
          <w:rFonts w:ascii="Times New Roman" w:hAnsi="Times New Roman"/>
          <w:sz w:val="24"/>
          <w:szCs w:val="24"/>
          <w:lang w:eastAsia="ru-RU"/>
        </w:rPr>
        <w:t xml:space="preserve"> </w:t>
      </w:r>
      <w:r w:rsidRPr="00C51F9C">
        <w:rPr>
          <w:rFonts w:ascii="Times New Roman" w:hAnsi="Times New Roman"/>
          <w:sz w:val="24"/>
          <w:szCs w:val="24"/>
          <w:lang w:eastAsia="ru-RU"/>
        </w:rPr>
        <w:t xml:space="preserve"> </w:t>
      </w:r>
      <w:r w:rsidR="00D37DC0">
        <w:rPr>
          <w:rFonts w:ascii="Times New Roman" w:hAnsi="Times New Roman"/>
          <w:sz w:val="24"/>
          <w:szCs w:val="24"/>
          <w:lang w:eastAsia="ru-RU"/>
        </w:rPr>
        <w:t xml:space="preserve"> </w:t>
      </w:r>
      <w:r w:rsidR="00041456">
        <w:rPr>
          <w:rFonts w:ascii="Times New Roman" w:hAnsi="Times New Roman"/>
          <w:sz w:val="24"/>
          <w:szCs w:val="24"/>
          <w:lang w:eastAsia="ru-RU"/>
        </w:rPr>
        <w:t xml:space="preserve">изложив его в новой редакции </w:t>
      </w:r>
      <w:r w:rsidR="007F5A41">
        <w:rPr>
          <w:rFonts w:ascii="Times New Roman" w:hAnsi="Times New Roman"/>
          <w:sz w:val="24"/>
          <w:szCs w:val="24"/>
          <w:lang w:eastAsia="ru-RU"/>
        </w:rPr>
        <w:t xml:space="preserve"> (прилагается</w:t>
      </w:r>
      <w:r w:rsidRPr="00C51F9C">
        <w:rPr>
          <w:rFonts w:ascii="Times New Roman" w:hAnsi="Times New Roman"/>
          <w:sz w:val="24"/>
          <w:szCs w:val="24"/>
          <w:lang w:eastAsia="ru-RU"/>
        </w:rPr>
        <w:t>)</w:t>
      </w:r>
      <w:r w:rsidR="007F5A41">
        <w:rPr>
          <w:rFonts w:ascii="Times New Roman" w:hAnsi="Times New Roman"/>
          <w:sz w:val="24"/>
          <w:szCs w:val="24"/>
          <w:lang w:eastAsia="ru-RU"/>
        </w:rPr>
        <w:t>.</w:t>
      </w:r>
    </w:p>
    <w:p w:rsidR="00962D94" w:rsidRPr="00C51F9C" w:rsidRDefault="00D37DC0" w:rsidP="00C51F9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p>
    <w:p w:rsidR="00D37DC0" w:rsidRDefault="00962D94" w:rsidP="00C51F9C">
      <w:pPr>
        <w:spacing w:after="0" w:line="240" w:lineRule="auto"/>
        <w:jc w:val="both"/>
        <w:rPr>
          <w:rFonts w:ascii="Times New Roman" w:hAnsi="Times New Roman"/>
          <w:sz w:val="24"/>
          <w:szCs w:val="24"/>
          <w:lang w:eastAsia="ru-RU"/>
        </w:rPr>
      </w:pPr>
      <w:r w:rsidRPr="00C51F9C">
        <w:rPr>
          <w:rFonts w:ascii="Times New Roman" w:hAnsi="Times New Roman"/>
          <w:sz w:val="24"/>
          <w:szCs w:val="24"/>
          <w:lang w:eastAsia="ru-RU"/>
        </w:rPr>
        <w:t xml:space="preserve">     </w:t>
      </w:r>
      <w:r w:rsidR="00D37DC0">
        <w:rPr>
          <w:rFonts w:ascii="Times New Roman" w:hAnsi="Times New Roman"/>
          <w:sz w:val="24"/>
          <w:szCs w:val="24"/>
          <w:lang w:eastAsia="ru-RU"/>
        </w:rPr>
        <w:t>2</w:t>
      </w:r>
      <w:r w:rsidRPr="00C51F9C">
        <w:rPr>
          <w:rFonts w:ascii="Times New Roman" w:hAnsi="Times New Roman"/>
          <w:sz w:val="24"/>
          <w:szCs w:val="24"/>
          <w:lang w:eastAsia="ru-RU"/>
        </w:rPr>
        <w:t>.</w:t>
      </w:r>
      <w:r w:rsidR="00D37DC0">
        <w:rPr>
          <w:rFonts w:ascii="Times New Roman" w:hAnsi="Times New Roman"/>
          <w:sz w:val="24"/>
          <w:szCs w:val="24"/>
          <w:lang w:eastAsia="ru-RU"/>
        </w:rPr>
        <w:t xml:space="preserve"> </w:t>
      </w:r>
      <w:proofErr w:type="gramStart"/>
      <w:r w:rsidR="00D37DC0">
        <w:rPr>
          <w:rFonts w:ascii="Times New Roman" w:hAnsi="Times New Roman"/>
          <w:sz w:val="24"/>
          <w:szCs w:val="24"/>
          <w:lang w:eastAsia="ru-RU"/>
        </w:rPr>
        <w:t>Контроль за</w:t>
      </w:r>
      <w:proofErr w:type="gramEnd"/>
      <w:r w:rsidR="00D37DC0">
        <w:rPr>
          <w:rFonts w:ascii="Times New Roman" w:hAnsi="Times New Roman"/>
          <w:sz w:val="24"/>
          <w:szCs w:val="24"/>
          <w:lang w:eastAsia="ru-RU"/>
        </w:rPr>
        <w:t xml:space="preserve"> исполнением настоящего Постановления оставляю за собой.</w:t>
      </w:r>
    </w:p>
    <w:p w:rsidR="00D37DC0" w:rsidRDefault="00D37DC0" w:rsidP="00C51F9C">
      <w:pPr>
        <w:spacing w:after="0" w:line="240" w:lineRule="auto"/>
        <w:jc w:val="both"/>
        <w:rPr>
          <w:rFonts w:ascii="Times New Roman" w:hAnsi="Times New Roman"/>
          <w:sz w:val="24"/>
          <w:szCs w:val="24"/>
          <w:lang w:eastAsia="ru-RU"/>
        </w:rPr>
      </w:pPr>
    </w:p>
    <w:p w:rsidR="00962D94" w:rsidRPr="00C51F9C" w:rsidRDefault="00D37DC0" w:rsidP="00C51F9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3. </w:t>
      </w:r>
      <w:r w:rsidR="00962D94" w:rsidRPr="00C51F9C">
        <w:rPr>
          <w:rFonts w:ascii="Times New Roman" w:hAnsi="Times New Roman"/>
          <w:sz w:val="24"/>
          <w:szCs w:val="24"/>
          <w:lang w:eastAsia="ru-RU"/>
        </w:rPr>
        <w:t xml:space="preserve">Настоящее Постановление </w:t>
      </w:r>
      <w:r>
        <w:rPr>
          <w:rFonts w:ascii="Times New Roman" w:hAnsi="Times New Roman"/>
          <w:sz w:val="24"/>
          <w:szCs w:val="24"/>
          <w:lang w:eastAsia="ru-RU"/>
        </w:rPr>
        <w:t xml:space="preserve"> вступает в силу со дня официального опубликования (обнародования).</w:t>
      </w:r>
    </w:p>
    <w:p w:rsidR="00962D94" w:rsidRPr="00C51F9C" w:rsidRDefault="00962D94" w:rsidP="00C51F9C">
      <w:pPr>
        <w:spacing w:after="0" w:line="240" w:lineRule="auto"/>
        <w:jc w:val="both"/>
        <w:rPr>
          <w:rFonts w:ascii="Times New Roman" w:hAnsi="Times New Roman"/>
          <w:sz w:val="24"/>
          <w:szCs w:val="24"/>
          <w:lang w:eastAsia="ru-RU"/>
        </w:rPr>
      </w:pPr>
    </w:p>
    <w:p w:rsidR="00962D94" w:rsidRPr="00C51F9C" w:rsidRDefault="00962D94" w:rsidP="00F33877">
      <w:pPr>
        <w:spacing w:after="0" w:line="240" w:lineRule="auto"/>
        <w:rPr>
          <w:rFonts w:ascii="Times New Roman" w:hAnsi="Times New Roman"/>
          <w:b/>
          <w:sz w:val="24"/>
          <w:szCs w:val="24"/>
          <w:lang w:eastAsia="ru-RU"/>
        </w:rPr>
      </w:pPr>
    </w:p>
    <w:p w:rsidR="00962D94" w:rsidRPr="00C51F9C" w:rsidRDefault="00962D94" w:rsidP="00C51F9C">
      <w:pPr>
        <w:spacing w:after="0" w:line="240" w:lineRule="auto"/>
        <w:jc w:val="both"/>
        <w:rPr>
          <w:rFonts w:ascii="Times New Roman" w:hAnsi="Times New Roman"/>
          <w:sz w:val="24"/>
          <w:szCs w:val="24"/>
          <w:lang w:eastAsia="ru-RU"/>
        </w:rPr>
      </w:pPr>
    </w:p>
    <w:p w:rsidR="00962D94" w:rsidRPr="00C51F9C" w:rsidRDefault="00962D94" w:rsidP="00C51F9C">
      <w:pPr>
        <w:spacing w:after="0" w:line="240" w:lineRule="auto"/>
        <w:jc w:val="both"/>
        <w:rPr>
          <w:rFonts w:ascii="Times New Roman" w:hAnsi="Times New Roman"/>
          <w:sz w:val="24"/>
          <w:szCs w:val="24"/>
          <w:lang w:eastAsia="ru-RU"/>
        </w:rPr>
      </w:pPr>
      <w:r w:rsidRPr="00C51F9C">
        <w:rPr>
          <w:rFonts w:ascii="Times New Roman" w:hAnsi="Times New Roman"/>
          <w:sz w:val="24"/>
          <w:szCs w:val="24"/>
          <w:lang w:eastAsia="ru-RU"/>
        </w:rPr>
        <w:t>Глава администрации</w:t>
      </w:r>
    </w:p>
    <w:p w:rsidR="00962D94" w:rsidRPr="00C51F9C" w:rsidRDefault="00962D94" w:rsidP="00C51F9C">
      <w:pPr>
        <w:spacing w:after="0" w:line="240" w:lineRule="auto"/>
        <w:jc w:val="both"/>
        <w:rPr>
          <w:rFonts w:ascii="Times New Roman" w:hAnsi="Times New Roman"/>
          <w:sz w:val="24"/>
          <w:szCs w:val="24"/>
          <w:lang w:eastAsia="ru-RU"/>
        </w:rPr>
      </w:pPr>
      <w:r w:rsidRPr="00C51F9C">
        <w:rPr>
          <w:rFonts w:ascii="Times New Roman" w:hAnsi="Times New Roman"/>
          <w:sz w:val="24"/>
          <w:szCs w:val="24"/>
          <w:lang w:eastAsia="ru-RU"/>
        </w:rPr>
        <w:t xml:space="preserve">МОСП «Поселок Мятлево»                                                               </w:t>
      </w:r>
      <w:proofErr w:type="spellStart"/>
      <w:r w:rsidRPr="00C51F9C">
        <w:rPr>
          <w:rFonts w:ascii="Times New Roman" w:hAnsi="Times New Roman"/>
          <w:sz w:val="24"/>
          <w:szCs w:val="24"/>
          <w:lang w:eastAsia="ru-RU"/>
        </w:rPr>
        <w:t>Л.В.Венидиктова</w:t>
      </w:r>
      <w:proofErr w:type="spellEnd"/>
    </w:p>
    <w:p w:rsidR="00962D94" w:rsidRPr="00C51F9C" w:rsidRDefault="00962D94" w:rsidP="00C51F9C">
      <w:pPr>
        <w:spacing w:after="0" w:line="240" w:lineRule="auto"/>
        <w:jc w:val="both"/>
        <w:rPr>
          <w:rFonts w:ascii="Times New Roman" w:hAnsi="Times New Roman"/>
          <w:sz w:val="24"/>
          <w:szCs w:val="24"/>
          <w:lang w:eastAsia="ru-RU"/>
        </w:rPr>
      </w:pPr>
    </w:p>
    <w:p w:rsidR="00962D94" w:rsidRPr="00C51F9C" w:rsidRDefault="00962D94" w:rsidP="00C51F9C">
      <w:pPr>
        <w:spacing w:after="0" w:line="240" w:lineRule="auto"/>
        <w:jc w:val="center"/>
        <w:rPr>
          <w:rFonts w:ascii="Times New Roman" w:hAnsi="Times New Roman"/>
          <w:sz w:val="24"/>
          <w:szCs w:val="24"/>
          <w:lang w:eastAsia="ru-RU"/>
        </w:rPr>
      </w:pPr>
    </w:p>
    <w:p w:rsidR="00962D94" w:rsidRPr="00C51F9C" w:rsidRDefault="00962D94" w:rsidP="00C51F9C">
      <w:pPr>
        <w:spacing w:after="0" w:line="240" w:lineRule="auto"/>
        <w:jc w:val="center"/>
        <w:rPr>
          <w:rFonts w:ascii="Times New Roman" w:hAnsi="Times New Roman"/>
          <w:sz w:val="24"/>
          <w:szCs w:val="24"/>
          <w:lang w:eastAsia="ru-RU"/>
        </w:rPr>
      </w:pPr>
    </w:p>
    <w:p w:rsidR="00962D94" w:rsidRDefault="00962D94" w:rsidP="00C51F9C">
      <w:pPr>
        <w:spacing w:after="0" w:line="240" w:lineRule="auto"/>
        <w:jc w:val="center"/>
        <w:rPr>
          <w:rFonts w:ascii="Times New Roman" w:hAnsi="Times New Roman"/>
          <w:sz w:val="24"/>
          <w:szCs w:val="24"/>
          <w:lang w:eastAsia="ru-RU"/>
        </w:rPr>
      </w:pPr>
    </w:p>
    <w:p w:rsidR="005C580F" w:rsidRDefault="005C580F" w:rsidP="00C51F9C">
      <w:pPr>
        <w:spacing w:after="0" w:line="240" w:lineRule="auto"/>
        <w:jc w:val="center"/>
        <w:rPr>
          <w:rFonts w:ascii="Times New Roman" w:hAnsi="Times New Roman"/>
          <w:sz w:val="24"/>
          <w:szCs w:val="24"/>
          <w:lang w:eastAsia="ru-RU"/>
        </w:rPr>
      </w:pPr>
    </w:p>
    <w:p w:rsidR="005C580F" w:rsidRPr="00C51F9C" w:rsidRDefault="005C580F" w:rsidP="00C51F9C">
      <w:pPr>
        <w:spacing w:after="0" w:line="240" w:lineRule="auto"/>
        <w:jc w:val="center"/>
        <w:rPr>
          <w:rFonts w:ascii="Times New Roman" w:hAnsi="Times New Roman"/>
          <w:sz w:val="24"/>
          <w:szCs w:val="24"/>
          <w:lang w:eastAsia="ru-RU"/>
        </w:rPr>
      </w:pPr>
    </w:p>
    <w:p w:rsidR="00962D94" w:rsidRPr="00C51F9C" w:rsidRDefault="00962D94" w:rsidP="00D37DC0">
      <w:pPr>
        <w:spacing w:after="0" w:line="240" w:lineRule="auto"/>
        <w:rPr>
          <w:rFonts w:ascii="Times New Roman" w:hAnsi="Times New Roman"/>
          <w:sz w:val="24"/>
          <w:szCs w:val="24"/>
          <w:lang w:eastAsia="ru-RU"/>
        </w:rPr>
      </w:pPr>
    </w:p>
    <w:p w:rsidR="00962D94" w:rsidRPr="00C51F9C" w:rsidRDefault="00962D94" w:rsidP="00C51F9C">
      <w:pPr>
        <w:spacing w:after="0" w:line="240" w:lineRule="auto"/>
        <w:jc w:val="right"/>
        <w:rPr>
          <w:rFonts w:ascii="Times New Roman" w:hAnsi="Times New Roman"/>
          <w:sz w:val="24"/>
          <w:szCs w:val="24"/>
          <w:lang w:eastAsia="ru-RU"/>
        </w:rPr>
      </w:pPr>
      <w:r w:rsidRPr="00C51F9C">
        <w:rPr>
          <w:rFonts w:ascii="Times New Roman" w:hAnsi="Times New Roman"/>
          <w:sz w:val="24"/>
          <w:szCs w:val="24"/>
          <w:lang w:eastAsia="ru-RU"/>
        </w:rPr>
        <w:t>Приложение №1 к постановлению администрации</w:t>
      </w:r>
    </w:p>
    <w:p w:rsidR="00962D94" w:rsidRPr="004A605E" w:rsidRDefault="00962D94" w:rsidP="00C51F9C">
      <w:pPr>
        <w:spacing w:after="0" w:line="240" w:lineRule="auto"/>
        <w:jc w:val="right"/>
        <w:rPr>
          <w:rFonts w:ascii="Times New Roman" w:hAnsi="Times New Roman"/>
          <w:sz w:val="24"/>
          <w:szCs w:val="24"/>
          <w:lang w:eastAsia="ru-RU"/>
        </w:rPr>
      </w:pPr>
      <w:r w:rsidRPr="00C51F9C">
        <w:rPr>
          <w:rFonts w:ascii="Times New Roman" w:hAnsi="Times New Roman"/>
          <w:sz w:val="24"/>
          <w:szCs w:val="24"/>
          <w:lang w:eastAsia="ru-RU"/>
        </w:rPr>
        <w:t xml:space="preserve">МОСП «Поселок Мятлево» от </w:t>
      </w:r>
      <w:r w:rsidR="00041456">
        <w:rPr>
          <w:rFonts w:ascii="Times New Roman" w:hAnsi="Times New Roman"/>
          <w:sz w:val="24"/>
          <w:szCs w:val="24"/>
          <w:lang w:eastAsia="ru-RU"/>
        </w:rPr>
        <w:t>2</w:t>
      </w:r>
      <w:r w:rsidR="00C93144">
        <w:rPr>
          <w:rFonts w:ascii="Times New Roman" w:hAnsi="Times New Roman"/>
          <w:sz w:val="24"/>
          <w:szCs w:val="24"/>
          <w:lang w:eastAsia="ru-RU"/>
        </w:rPr>
        <w:t>8.</w:t>
      </w:r>
      <w:r w:rsidR="00C26F49">
        <w:rPr>
          <w:rFonts w:ascii="Times New Roman" w:hAnsi="Times New Roman"/>
          <w:sz w:val="24"/>
          <w:szCs w:val="24"/>
          <w:lang w:eastAsia="ru-RU"/>
        </w:rPr>
        <w:t>03</w:t>
      </w:r>
      <w:r w:rsidRPr="00C51F9C">
        <w:rPr>
          <w:rFonts w:ascii="Times New Roman" w:hAnsi="Times New Roman"/>
          <w:sz w:val="24"/>
          <w:szCs w:val="24"/>
          <w:lang w:eastAsia="ru-RU"/>
        </w:rPr>
        <w:t>.20</w:t>
      </w:r>
      <w:r w:rsidR="00F33877">
        <w:rPr>
          <w:rFonts w:ascii="Times New Roman" w:hAnsi="Times New Roman"/>
          <w:sz w:val="24"/>
          <w:szCs w:val="24"/>
          <w:lang w:eastAsia="ru-RU"/>
        </w:rPr>
        <w:t>2</w:t>
      </w:r>
      <w:r w:rsidR="00C26F49">
        <w:rPr>
          <w:rFonts w:ascii="Times New Roman" w:hAnsi="Times New Roman"/>
          <w:sz w:val="24"/>
          <w:szCs w:val="24"/>
          <w:lang w:eastAsia="ru-RU"/>
        </w:rPr>
        <w:t>4</w:t>
      </w:r>
      <w:r w:rsidRPr="00C51F9C">
        <w:rPr>
          <w:rFonts w:ascii="Times New Roman" w:hAnsi="Times New Roman"/>
          <w:sz w:val="24"/>
          <w:szCs w:val="24"/>
          <w:lang w:eastAsia="ru-RU"/>
        </w:rPr>
        <w:t xml:space="preserve"> №</w:t>
      </w:r>
      <w:r w:rsidR="00C93144">
        <w:rPr>
          <w:rFonts w:ascii="Times New Roman" w:hAnsi="Times New Roman"/>
          <w:sz w:val="24"/>
          <w:szCs w:val="24"/>
          <w:lang w:eastAsia="ru-RU"/>
        </w:rPr>
        <w:t xml:space="preserve"> </w:t>
      </w:r>
      <w:r w:rsidR="00041456">
        <w:rPr>
          <w:rFonts w:ascii="Times New Roman" w:hAnsi="Times New Roman"/>
          <w:sz w:val="24"/>
          <w:szCs w:val="24"/>
          <w:lang w:eastAsia="ru-RU"/>
        </w:rPr>
        <w:t>2</w:t>
      </w:r>
      <w:r w:rsidR="00C26F49">
        <w:rPr>
          <w:rFonts w:ascii="Times New Roman" w:hAnsi="Times New Roman"/>
          <w:sz w:val="24"/>
          <w:szCs w:val="24"/>
          <w:lang w:eastAsia="ru-RU"/>
        </w:rPr>
        <w:t>25</w:t>
      </w:r>
    </w:p>
    <w:p w:rsidR="00962D94" w:rsidRPr="004A605E" w:rsidRDefault="00962D94" w:rsidP="00C51F9C">
      <w:pPr>
        <w:spacing w:after="0" w:line="240" w:lineRule="auto"/>
        <w:jc w:val="right"/>
        <w:rPr>
          <w:rFonts w:ascii="Times New Roman" w:hAnsi="Times New Roman"/>
          <w:sz w:val="24"/>
          <w:szCs w:val="24"/>
          <w:lang w:eastAsia="ru-RU"/>
        </w:rPr>
      </w:pPr>
    </w:p>
    <w:p w:rsidR="00962D94" w:rsidRPr="00C51F9C" w:rsidRDefault="00962D94" w:rsidP="00C51F9C">
      <w:pPr>
        <w:spacing w:after="0" w:line="240" w:lineRule="auto"/>
        <w:jc w:val="center"/>
        <w:rPr>
          <w:rFonts w:ascii="Times New Roman" w:hAnsi="Times New Roman"/>
          <w:sz w:val="24"/>
          <w:szCs w:val="24"/>
          <w:lang w:eastAsia="ru-RU"/>
        </w:rPr>
      </w:pPr>
      <w:r w:rsidRPr="00C51F9C">
        <w:rPr>
          <w:rFonts w:ascii="Times New Roman" w:hAnsi="Times New Roman"/>
          <w:b/>
          <w:sz w:val="24"/>
          <w:szCs w:val="24"/>
          <w:lang w:eastAsia="ru-RU"/>
        </w:rPr>
        <w:t>Муниципальная  программа</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«Организация решения вопросов местного значения</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и совершенствования развития сельского поселения «Поселок Мятлево»</w:t>
      </w:r>
    </w:p>
    <w:p w:rsidR="00962D94" w:rsidRPr="00C51F9C" w:rsidRDefault="00962D94" w:rsidP="00F33877">
      <w:pPr>
        <w:spacing w:after="0" w:line="240" w:lineRule="auto"/>
        <w:ind w:right="281"/>
        <w:jc w:val="center"/>
        <w:rPr>
          <w:rFonts w:ascii="Times New Roman" w:hAnsi="Times New Roman"/>
          <w:b/>
          <w:sz w:val="24"/>
          <w:szCs w:val="24"/>
          <w:lang w:eastAsia="ru-RU"/>
        </w:rPr>
      </w:pPr>
      <w:r w:rsidRPr="00C51F9C">
        <w:rPr>
          <w:rFonts w:ascii="Times New Roman" w:hAnsi="Times New Roman"/>
          <w:b/>
          <w:sz w:val="24"/>
          <w:szCs w:val="24"/>
          <w:lang w:eastAsia="ru-RU"/>
        </w:rPr>
        <w:t xml:space="preserve"> </w:t>
      </w:r>
      <w:r w:rsidR="00F33877">
        <w:rPr>
          <w:rFonts w:ascii="Times New Roman" w:hAnsi="Times New Roman"/>
          <w:b/>
          <w:sz w:val="24"/>
          <w:szCs w:val="24"/>
          <w:lang w:eastAsia="ru-RU"/>
        </w:rPr>
        <w:t xml:space="preserve"> </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 xml:space="preserve">1. Паспорт муниципальной  программы </w:t>
      </w:r>
    </w:p>
    <w:p w:rsidR="00962D94" w:rsidRPr="00C51F9C" w:rsidRDefault="00962D94" w:rsidP="00C51F9C">
      <w:pPr>
        <w:spacing w:after="0" w:line="240" w:lineRule="auto"/>
        <w:jc w:val="center"/>
        <w:rPr>
          <w:rFonts w:ascii="Times New Roman" w:hAnsi="Times New Roman"/>
          <w:sz w:val="24"/>
          <w:szCs w:val="24"/>
          <w:lang w:eastAsia="ru-RU"/>
        </w:rPr>
      </w:pPr>
    </w:p>
    <w:tbl>
      <w:tblPr>
        <w:tblW w:w="10440"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7200"/>
      </w:tblGrid>
      <w:tr w:rsidR="00962D94" w:rsidRPr="003E3FBB" w:rsidTr="00F33877">
        <w:tc>
          <w:tcPr>
            <w:tcW w:w="3240" w:type="dxa"/>
          </w:tcPr>
          <w:p w:rsidR="00962D94" w:rsidRPr="00C51F9C" w:rsidRDefault="00962D94" w:rsidP="00C51F9C">
            <w:pPr>
              <w:spacing w:after="0" w:line="240" w:lineRule="auto"/>
              <w:rPr>
                <w:rFonts w:ascii="Times New Roman" w:hAnsi="Times New Roman"/>
                <w:sz w:val="24"/>
                <w:szCs w:val="24"/>
                <w:lang w:eastAsia="ru-RU"/>
              </w:rPr>
            </w:pPr>
            <w:r w:rsidRPr="00C51F9C">
              <w:rPr>
                <w:rFonts w:ascii="Times New Roman" w:hAnsi="Times New Roman"/>
                <w:sz w:val="24"/>
                <w:szCs w:val="24"/>
                <w:lang w:eastAsia="ru-RU"/>
              </w:rPr>
              <w:t>Ответственный исполнитель муниципальной  программы</w:t>
            </w:r>
          </w:p>
        </w:tc>
        <w:tc>
          <w:tcPr>
            <w:tcW w:w="7200" w:type="dxa"/>
          </w:tcPr>
          <w:p w:rsidR="00962D94" w:rsidRPr="00F33877" w:rsidRDefault="00962D94" w:rsidP="00C51F9C">
            <w:pPr>
              <w:spacing w:after="0" w:line="240" w:lineRule="auto"/>
              <w:rPr>
                <w:rFonts w:ascii="Times New Roman" w:hAnsi="Times New Roman"/>
                <w:sz w:val="24"/>
                <w:szCs w:val="24"/>
                <w:lang w:eastAsia="ru-RU"/>
              </w:rPr>
            </w:pPr>
            <w:r w:rsidRPr="00F33877">
              <w:rPr>
                <w:rFonts w:ascii="Times New Roman" w:hAnsi="Times New Roman"/>
                <w:sz w:val="24"/>
                <w:szCs w:val="24"/>
                <w:lang w:eastAsia="ru-RU"/>
              </w:rPr>
              <w:t>Администрация муниципального образования</w:t>
            </w:r>
          </w:p>
          <w:p w:rsidR="00962D94" w:rsidRPr="00F33877" w:rsidRDefault="00962D94" w:rsidP="00C51F9C">
            <w:pPr>
              <w:spacing w:after="0" w:line="240" w:lineRule="auto"/>
              <w:rPr>
                <w:rFonts w:ascii="Times New Roman" w:hAnsi="Times New Roman"/>
                <w:sz w:val="24"/>
                <w:szCs w:val="24"/>
                <w:lang w:eastAsia="ru-RU"/>
              </w:rPr>
            </w:pPr>
            <w:r w:rsidRPr="00F33877">
              <w:rPr>
                <w:rFonts w:ascii="Times New Roman" w:hAnsi="Times New Roman"/>
                <w:sz w:val="24"/>
                <w:szCs w:val="24"/>
                <w:lang w:eastAsia="ru-RU"/>
              </w:rPr>
              <w:t>сельское поселение «Поселок Мятлево»</w:t>
            </w:r>
          </w:p>
          <w:p w:rsidR="00962D94" w:rsidRPr="00F33877" w:rsidRDefault="00962D94" w:rsidP="00C51F9C">
            <w:pPr>
              <w:spacing w:after="0" w:line="240" w:lineRule="auto"/>
              <w:rPr>
                <w:rFonts w:ascii="Times New Roman" w:hAnsi="Times New Roman"/>
                <w:b/>
                <w:sz w:val="24"/>
                <w:szCs w:val="24"/>
                <w:lang w:eastAsia="ru-RU"/>
              </w:rPr>
            </w:pPr>
          </w:p>
        </w:tc>
      </w:tr>
      <w:tr w:rsidR="00F33877" w:rsidRPr="003E3FBB" w:rsidTr="00F33877">
        <w:tc>
          <w:tcPr>
            <w:tcW w:w="3240" w:type="dxa"/>
          </w:tcPr>
          <w:p w:rsidR="00F33877" w:rsidRPr="00C51F9C" w:rsidRDefault="00F33877" w:rsidP="00C51F9C">
            <w:pPr>
              <w:spacing w:after="0" w:line="240" w:lineRule="auto"/>
              <w:rPr>
                <w:rFonts w:ascii="Times New Roman" w:hAnsi="Times New Roman"/>
                <w:sz w:val="24"/>
                <w:szCs w:val="24"/>
                <w:lang w:eastAsia="ru-RU"/>
              </w:rPr>
            </w:pPr>
            <w:r>
              <w:rPr>
                <w:rFonts w:ascii="Times New Roman" w:hAnsi="Times New Roman"/>
                <w:sz w:val="24"/>
                <w:szCs w:val="24"/>
                <w:lang w:eastAsia="ru-RU"/>
              </w:rPr>
              <w:t>Участники муниципальной программы</w:t>
            </w:r>
          </w:p>
        </w:tc>
        <w:tc>
          <w:tcPr>
            <w:tcW w:w="7200" w:type="dxa"/>
          </w:tcPr>
          <w:p w:rsidR="00F33877" w:rsidRPr="00F33877" w:rsidRDefault="00F33877" w:rsidP="00F33877">
            <w:pPr>
              <w:spacing w:after="0" w:line="240" w:lineRule="auto"/>
              <w:rPr>
                <w:rFonts w:ascii="Times New Roman" w:hAnsi="Times New Roman"/>
                <w:sz w:val="24"/>
                <w:szCs w:val="24"/>
                <w:lang w:eastAsia="ru-RU"/>
              </w:rPr>
            </w:pPr>
            <w:r w:rsidRPr="00F33877">
              <w:rPr>
                <w:rFonts w:ascii="Times New Roman" w:hAnsi="Times New Roman"/>
                <w:sz w:val="24"/>
                <w:szCs w:val="24"/>
                <w:lang w:eastAsia="ru-RU"/>
              </w:rPr>
              <w:t>Администрация муниципального образования</w:t>
            </w:r>
          </w:p>
          <w:p w:rsidR="00F33877" w:rsidRPr="00F33877" w:rsidRDefault="00F33877" w:rsidP="00F33877">
            <w:pPr>
              <w:spacing w:after="0" w:line="240" w:lineRule="auto"/>
              <w:rPr>
                <w:rFonts w:ascii="Times New Roman" w:hAnsi="Times New Roman"/>
                <w:sz w:val="24"/>
                <w:szCs w:val="24"/>
                <w:lang w:eastAsia="ru-RU"/>
              </w:rPr>
            </w:pPr>
            <w:r w:rsidRPr="00F33877">
              <w:rPr>
                <w:rFonts w:ascii="Times New Roman" w:hAnsi="Times New Roman"/>
                <w:sz w:val="24"/>
                <w:szCs w:val="24"/>
                <w:lang w:eastAsia="ru-RU"/>
              </w:rPr>
              <w:t>сельское поселение «Поселок Мятлево»</w:t>
            </w:r>
            <w:r>
              <w:rPr>
                <w:rFonts w:ascii="Times New Roman" w:hAnsi="Times New Roman"/>
                <w:sz w:val="24"/>
                <w:szCs w:val="24"/>
                <w:lang w:eastAsia="ru-RU"/>
              </w:rPr>
              <w:t>, подрядные организации</w:t>
            </w:r>
          </w:p>
          <w:p w:rsidR="00F33877" w:rsidRPr="00F33877" w:rsidRDefault="00F33877" w:rsidP="00C51F9C">
            <w:pPr>
              <w:spacing w:after="0" w:line="240" w:lineRule="auto"/>
              <w:rPr>
                <w:rFonts w:ascii="Times New Roman" w:hAnsi="Times New Roman"/>
                <w:sz w:val="24"/>
                <w:szCs w:val="24"/>
                <w:lang w:eastAsia="ru-RU"/>
              </w:rPr>
            </w:pPr>
          </w:p>
        </w:tc>
      </w:tr>
      <w:tr w:rsidR="00962D94" w:rsidRPr="003E3FBB" w:rsidTr="00F33877">
        <w:trPr>
          <w:trHeight w:val="708"/>
        </w:trPr>
        <w:tc>
          <w:tcPr>
            <w:tcW w:w="3240" w:type="dxa"/>
          </w:tcPr>
          <w:p w:rsidR="00962D94" w:rsidRPr="00C51F9C" w:rsidRDefault="00962D94" w:rsidP="00C51F9C">
            <w:pPr>
              <w:spacing w:after="0" w:line="240" w:lineRule="auto"/>
              <w:rPr>
                <w:rFonts w:ascii="Times New Roman" w:hAnsi="Times New Roman"/>
                <w:sz w:val="24"/>
                <w:szCs w:val="24"/>
                <w:lang w:eastAsia="ru-RU"/>
              </w:rPr>
            </w:pPr>
            <w:r w:rsidRPr="00C51F9C">
              <w:rPr>
                <w:rFonts w:ascii="Times New Roman" w:hAnsi="Times New Roman"/>
                <w:sz w:val="24"/>
                <w:szCs w:val="24"/>
                <w:lang w:eastAsia="ru-RU"/>
              </w:rPr>
              <w:t>Цели муниципальной  программы</w:t>
            </w:r>
          </w:p>
        </w:tc>
        <w:tc>
          <w:tcPr>
            <w:tcW w:w="7200" w:type="dxa"/>
          </w:tcPr>
          <w:p w:rsidR="00962D94" w:rsidRPr="00F33877" w:rsidRDefault="00F33877" w:rsidP="00C51F9C">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Совершенствование и повышение эффективности деятельности администрации муниципального образования сельское поселение «Поселок Мятлево» по исполнению муниципальных функций в рамках полномочий муниципального образования</w:t>
            </w:r>
          </w:p>
        </w:tc>
      </w:tr>
      <w:tr w:rsidR="00962D94" w:rsidRPr="003E3FBB" w:rsidTr="00F33877">
        <w:trPr>
          <w:trHeight w:val="704"/>
        </w:trPr>
        <w:tc>
          <w:tcPr>
            <w:tcW w:w="3240" w:type="dxa"/>
          </w:tcPr>
          <w:p w:rsidR="00962D94" w:rsidRPr="00C51F9C" w:rsidRDefault="00962D94" w:rsidP="00C51F9C">
            <w:pPr>
              <w:spacing w:after="0" w:line="240" w:lineRule="auto"/>
              <w:rPr>
                <w:rFonts w:ascii="Times New Roman" w:hAnsi="Times New Roman"/>
                <w:sz w:val="24"/>
                <w:szCs w:val="24"/>
                <w:lang w:eastAsia="ru-RU"/>
              </w:rPr>
            </w:pPr>
            <w:bookmarkStart w:id="0" w:name="sub_8"/>
            <w:r w:rsidRPr="00C51F9C">
              <w:rPr>
                <w:rFonts w:ascii="Times New Roman" w:hAnsi="Times New Roman"/>
                <w:sz w:val="24"/>
                <w:szCs w:val="24"/>
                <w:lang w:eastAsia="ru-RU"/>
              </w:rPr>
              <w:t xml:space="preserve">Задачи муниципальной  программы </w:t>
            </w:r>
          </w:p>
        </w:tc>
        <w:tc>
          <w:tcPr>
            <w:tcW w:w="7200" w:type="dxa"/>
          </w:tcPr>
          <w:p w:rsidR="00C246E1" w:rsidRPr="00F477FB" w:rsidRDefault="00C246E1" w:rsidP="00C246E1">
            <w:pPr>
              <w:pStyle w:val="ConsPlusNormal"/>
              <w:jc w:val="both"/>
              <w:rPr>
                <w:rFonts w:ascii="Times New Roman" w:hAnsi="Times New Roman" w:cs="Times New Roman"/>
                <w:sz w:val="24"/>
                <w:szCs w:val="24"/>
              </w:rPr>
            </w:pPr>
            <w:r>
              <w:rPr>
                <w:rFonts w:ascii="Times New Roman" w:hAnsi="Times New Roman"/>
                <w:color w:val="000000"/>
                <w:sz w:val="24"/>
                <w:szCs w:val="24"/>
              </w:rPr>
              <w:t xml:space="preserve"> </w:t>
            </w:r>
            <w:r w:rsidRPr="00F477FB">
              <w:rPr>
                <w:rFonts w:ascii="Times New Roman" w:hAnsi="Times New Roman" w:cs="Times New Roman"/>
                <w:sz w:val="24"/>
                <w:szCs w:val="24"/>
              </w:rPr>
              <w:t xml:space="preserve">- </w:t>
            </w:r>
            <w:r>
              <w:rPr>
                <w:rFonts w:ascii="Times New Roman" w:hAnsi="Times New Roman" w:cs="Times New Roman"/>
                <w:sz w:val="24"/>
                <w:szCs w:val="24"/>
              </w:rPr>
              <w:t xml:space="preserve"> Обеспечение деятельности администрации поселения в целях исполнения полномочи</w:t>
            </w:r>
            <w:r w:rsidR="00532FDD">
              <w:rPr>
                <w:rFonts w:ascii="Times New Roman" w:hAnsi="Times New Roman" w:cs="Times New Roman"/>
                <w:sz w:val="24"/>
                <w:szCs w:val="24"/>
              </w:rPr>
              <w:t>й по вопросам местного значения</w:t>
            </w:r>
            <w:r w:rsidRPr="00F477FB">
              <w:rPr>
                <w:rFonts w:ascii="Times New Roman" w:hAnsi="Times New Roman" w:cs="Times New Roman"/>
                <w:sz w:val="24"/>
                <w:szCs w:val="24"/>
              </w:rPr>
              <w:t>;</w:t>
            </w:r>
          </w:p>
          <w:p w:rsidR="00C246E1" w:rsidRPr="00F477FB" w:rsidRDefault="00C246E1" w:rsidP="00C246E1">
            <w:pPr>
              <w:pStyle w:val="ConsPlusNormal"/>
              <w:jc w:val="both"/>
              <w:rPr>
                <w:rFonts w:ascii="Times New Roman" w:hAnsi="Times New Roman" w:cs="Times New Roman"/>
                <w:sz w:val="24"/>
                <w:szCs w:val="24"/>
              </w:rPr>
            </w:pPr>
            <w:r w:rsidRPr="00F477FB">
              <w:rPr>
                <w:rFonts w:ascii="Times New Roman" w:hAnsi="Times New Roman" w:cs="Times New Roman"/>
                <w:sz w:val="24"/>
                <w:szCs w:val="24"/>
              </w:rPr>
              <w:t xml:space="preserve">- </w:t>
            </w:r>
            <w:r>
              <w:rPr>
                <w:rFonts w:ascii="Times New Roman" w:hAnsi="Times New Roman" w:cs="Times New Roman"/>
                <w:sz w:val="24"/>
                <w:szCs w:val="24"/>
              </w:rPr>
              <w:t xml:space="preserve"> Эффективное использование муниципального имущества</w:t>
            </w:r>
            <w:r w:rsidRPr="00F477FB">
              <w:rPr>
                <w:rFonts w:ascii="Times New Roman" w:hAnsi="Times New Roman" w:cs="Times New Roman"/>
                <w:sz w:val="24"/>
                <w:szCs w:val="24"/>
              </w:rPr>
              <w:t>;</w:t>
            </w:r>
          </w:p>
          <w:p w:rsidR="00C246E1" w:rsidRPr="00F477FB" w:rsidRDefault="00C246E1" w:rsidP="00C246E1">
            <w:pPr>
              <w:pStyle w:val="ConsPlusNormal"/>
              <w:jc w:val="both"/>
              <w:rPr>
                <w:rFonts w:ascii="Times New Roman" w:hAnsi="Times New Roman" w:cs="Times New Roman"/>
                <w:sz w:val="24"/>
                <w:szCs w:val="24"/>
              </w:rPr>
            </w:pPr>
            <w:r w:rsidRPr="00F477FB">
              <w:rPr>
                <w:rFonts w:ascii="Times New Roman" w:hAnsi="Times New Roman" w:cs="Times New Roman"/>
                <w:sz w:val="24"/>
                <w:szCs w:val="24"/>
              </w:rPr>
              <w:t xml:space="preserve">- </w:t>
            </w:r>
            <w:r>
              <w:rPr>
                <w:rFonts w:ascii="Times New Roman" w:hAnsi="Times New Roman" w:cs="Times New Roman"/>
                <w:sz w:val="24"/>
                <w:szCs w:val="24"/>
              </w:rPr>
              <w:t xml:space="preserve"> Осуществление мероприятий в сфере профилактики правонарушений</w:t>
            </w:r>
            <w:r w:rsidRPr="00F477FB">
              <w:rPr>
                <w:rFonts w:ascii="Times New Roman" w:hAnsi="Times New Roman" w:cs="Times New Roman"/>
                <w:sz w:val="24"/>
                <w:szCs w:val="24"/>
              </w:rPr>
              <w:t>;</w:t>
            </w:r>
          </w:p>
          <w:p w:rsidR="00C246E1" w:rsidRDefault="00C246E1" w:rsidP="00C246E1">
            <w:pPr>
              <w:pStyle w:val="ConsPlusNormal"/>
              <w:jc w:val="both"/>
              <w:rPr>
                <w:rFonts w:ascii="Times New Roman" w:hAnsi="Times New Roman" w:cs="Times New Roman"/>
                <w:sz w:val="24"/>
                <w:szCs w:val="24"/>
              </w:rPr>
            </w:pPr>
            <w:r>
              <w:rPr>
                <w:rFonts w:ascii="Times New Roman" w:hAnsi="Times New Roman" w:cs="Times New Roman"/>
                <w:sz w:val="24"/>
                <w:szCs w:val="24"/>
              </w:rPr>
              <w:t>- Размещение нормативных правовых актов сельского поселения подлежащих официальному опубликованию в средствах массовой информации;</w:t>
            </w:r>
          </w:p>
          <w:p w:rsidR="00C246E1" w:rsidRDefault="00C246E1" w:rsidP="00C246E1">
            <w:pPr>
              <w:pStyle w:val="ConsPlusNormal"/>
              <w:jc w:val="both"/>
              <w:rPr>
                <w:rFonts w:ascii="Times New Roman" w:hAnsi="Times New Roman" w:cs="Times New Roman"/>
                <w:sz w:val="24"/>
                <w:szCs w:val="24"/>
              </w:rPr>
            </w:pPr>
            <w:r>
              <w:rPr>
                <w:rFonts w:ascii="Times New Roman" w:hAnsi="Times New Roman" w:cs="Times New Roman"/>
                <w:sz w:val="24"/>
                <w:szCs w:val="24"/>
              </w:rPr>
              <w:t>-Развитие доходного потенциала сельского поселения;</w:t>
            </w:r>
          </w:p>
          <w:p w:rsidR="00962D94" w:rsidRPr="00F33877" w:rsidRDefault="00C246E1" w:rsidP="00C246E1">
            <w:pPr>
              <w:spacing w:after="0" w:line="240" w:lineRule="auto"/>
              <w:jc w:val="both"/>
              <w:rPr>
                <w:rFonts w:ascii="Times New Roman" w:hAnsi="Times New Roman"/>
                <w:sz w:val="24"/>
                <w:szCs w:val="24"/>
                <w:lang w:eastAsia="ru-RU"/>
              </w:rPr>
            </w:pPr>
            <w:r>
              <w:rPr>
                <w:rFonts w:ascii="Times New Roman" w:hAnsi="Times New Roman"/>
                <w:sz w:val="24"/>
                <w:szCs w:val="24"/>
              </w:rPr>
              <w:t>-Организационное и материально-техническое обеспечение подготовки и проведение муниципальных выборов, местного референдума.</w:t>
            </w:r>
          </w:p>
        </w:tc>
      </w:tr>
      <w:tr w:rsidR="00C246E1" w:rsidRPr="003E3FBB" w:rsidTr="00F33877">
        <w:trPr>
          <w:trHeight w:val="704"/>
        </w:trPr>
        <w:tc>
          <w:tcPr>
            <w:tcW w:w="3240" w:type="dxa"/>
          </w:tcPr>
          <w:p w:rsidR="00C246E1" w:rsidRPr="00C51F9C" w:rsidRDefault="00C246E1" w:rsidP="00C51F9C">
            <w:pPr>
              <w:spacing w:after="0" w:line="240" w:lineRule="auto"/>
              <w:rPr>
                <w:rFonts w:ascii="Times New Roman" w:hAnsi="Times New Roman"/>
                <w:sz w:val="24"/>
                <w:szCs w:val="24"/>
                <w:lang w:eastAsia="ru-RU"/>
              </w:rPr>
            </w:pPr>
            <w:r>
              <w:rPr>
                <w:rFonts w:ascii="Times New Roman" w:hAnsi="Times New Roman"/>
                <w:sz w:val="24"/>
                <w:szCs w:val="24"/>
                <w:lang w:eastAsia="ru-RU"/>
              </w:rPr>
              <w:t>Основные мероприятия муниципальной программы</w:t>
            </w:r>
          </w:p>
        </w:tc>
        <w:tc>
          <w:tcPr>
            <w:tcW w:w="7200" w:type="dxa"/>
          </w:tcPr>
          <w:p w:rsidR="00C246E1" w:rsidRDefault="00FB42BC" w:rsidP="00FB42BC">
            <w:pPr>
              <w:pStyle w:val="ConsPlusNormal"/>
              <w:jc w:val="both"/>
              <w:rPr>
                <w:rFonts w:ascii="Times New Roman" w:hAnsi="Times New Roman"/>
                <w:color w:val="000000"/>
                <w:sz w:val="24"/>
                <w:szCs w:val="24"/>
              </w:rPr>
            </w:pPr>
            <w:r>
              <w:rPr>
                <w:rFonts w:ascii="Times New Roman" w:hAnsi="Times New Roman"/>
                <w:color w:val="000000"/>
                <w:sz w:val="24"/>
                <w:szCs w:val="24"/>
              </w:rPr>
              <w:t>-Соблюдение нормативов расходов на оплату труда муниципальных служащих администрации поселения;</w:t>
            </w:r>
          </w:p>
          <w:p w:rsidR="00FB42BC" w:rsidRDefault="00FB42BC" w:rsidP="00FB42BC">
            <w:pPr>
              <w:pStyle w:val="ConsPlusNormal"/>
              <w:jc w:val="both"/>
              <w:rPr>
                <w:rFonts w:ascii="Times New Roman" w:hAnsi="Times New Roman"/>
                <w:color w:val="000000"/>
                <w:sz w:val="24"/>
                <w:szCs w:val="24"/>
              </w:rPr>
            </w:pPr>
            <w:r>
              <w:rPr>
                <w:rFonts w:ascii="Times New Roman" w:hAnsi="Times New Roman"/>
                <w:color w:val="000000"/>
                <w:sz w:val="24"/>
                <w:szCs w:val="24"/>
              </w:rPr>
              <w:t>-Эффективное использование муниципального имущества;</w:t>
            </w:r>
          </w:p>
          <w:p w:rsidR="00FB42BC" w:rsidRDefault="00FB42BC" w:rsidP="00FB42BC">
            <w:pPr>
              <w:pStyle w:val="ConsPlusNormal"/>
              <w:jc w:val="both"/>
              <w:rPr>
                <w:rFonts w:ascii="Times New Roman" w:hAnsi="Times New Roman"/>
                <w:color w:val="000000"/>
                <w:sz w:val="24"/>
                <w:szCs w:val="24"/>
              </w:rPr>
            </w:pPr>
            <w:r>
              <w:rPr>
                <w:rFonts w:ascii="Times New Roman" w:hAnsi="Times New Roman"/>
                <w:color w:val="000000"/>
                <w:sz w:val="24"/>
                <w:szCs w:val="24"/>
              </w:rPr>
              <w:t>-Осуществление мероприятий  в сфере профилактики правонарушений;</w:t>
            </w:r>
          </w:p>
          <w:p w:rsidR="00FB42BC" w:rsidRDefault="00FB42BC" w:rsidP="00FB42BC">
            <w:pPr>
              <w:pStyle w:val="ConsPlusNormal"/>
              <w:jc w:val="both"/>
              <w:rPr>
                <w:rFonts w:ascii="Times New Roman" w:hAnsi="Times New Roman"/>
                <w:color w:val="000000"/>
                <w:sz w:val="24"/>
                <w:szCs w:val="24"/>
              </w:rPr>
            </w:pPr>
            <w:r>
              <w:rPr>
                <w:rFonts w:ascii="Times New Roman" w:hAnsi="Times New Roman"/>
                <w:color w:val="000000"/>
                <w:sz w:val="24"/>
                <w:szCs w:val="24"/>
              </w:rPr>
              <w:t>-Представление иных межбюджетных трансфертов бюджету МР «Износковский район» на исполнение переданных полномочий;</w:t>
            </w:r>
          </w:p>
          <w:p w:rsidR="00FB42BC" w:rsidRDefault="00532FDD" w:rsidP="00FB42BC">
            <w:pPr>
              <w:pStyle w:val="ConsPlusNormal"/>
              <w:jc w:val="both"/>
              <w:rPr>
                <w:rFonts w:ascii="Times New Roman" w:hAnsi="Times New Roman"/>
                <w:color w:val="000000"/>
                <w:sz w:val="24"/>
                <w:szCs w:val="24"/>
              </w:rPr>
            </w:pPr>
            <w:r>
              <w:rPr>
                <w:rFonts w:ascii="Times New Roman" w:hAnsi="Times New Roman"/>
                <w:color w:val="000000"/>
                <w:sz w:val="24"/>
                <w:szCs w:val="24"/>
              </w:rPr>
              <w:t xml:space="preserve"> </w:t>
            </w:r>
          </w:p>
        </w:tc>
      </w:tr>
      <w:bookmarkEnd w:id="0"/>
      <w:tr w:rsidR="00962D94" w:rsidRPr="003E3FBB" w:rsidTr="00F33877">
        <w:tc>
          <w:tcPr>
            <w:tcW w:w="3240" w:type="dxa"/>
          </w:tcPr>
          <w:p w:rsidR="00962D94" w:rsidRPr="00C51F9C" w:rsidRDefault="00962D94" w:rsidP="00C51F9C">
            <w:pPr>
              <w:spacing w:after="0" w:line="240" w:lineRule="auto"/>
              <w:rPr>
                <w:rFonts w:ascii="Times New Roman" w:hAnsi="Times New Roman"/>
                <w:sz w:val="24"/>
                <w:szCs w:val="24"/>
                <w:lang w:eastAsia="ru-RU"/>
              </w:rPr>
            </w:pPr>
            <w:r w:rsidRPr="00FC0164">
              <w:rPr>
                <w:rFonts w:ascii="Times New Roman" w:hAnsi="Times New Roman"/>
                <w:sz w:val="24"/>
                <w:szCs w:val="24"/>
                <w:lang w:eastAsia="ru-RU"/>
              </w:rPr>
              <w:t>Индикаторы муниципальной программы</w:t>
            </w:r>
          </w:p>
        </w:tc>
        <w:tc>
          <w:tcPr>
            <w:tcW w:w="7200" w:type="dxa"/>
          </w:tcPr>
          <w:p w:rsidR="00962D94" w:rsidRDefault="00561A18" w:rsidP="00C51F9C">
            <w:pPr>
              <w:tabs>
                <w:tab w:val="left" w:pos="1830"/>
              </w:tabs>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1.Соблюдение нормативов формирования расходов на оплату труда муниципальных служащих администрации поселения;</w:t>
            </w:r>
          </w:p>
          <w:p w:rsidR="00561A18" w:rsidRDefault="00561A18" w:rsidP="00C51F9C">
            <w:pPr>
              <w:tabs>
                <w:tab w:val="left" w:pos="1830"/>
              </w:tabs>
              <w:spacing w:after="0" w:line="240" w:lineRule="auto"/>
              <w:rPr>
                <w:rFonts w:ascii="Times New Roman" w:hAnsi="Times New Roman"/>
                <w:sz w:val="24"/>
                <w:szCs w:val="24"/>
                <w:lang w:eastAsia="ru-RU"/>
              </w:rPr>
            </w:pPr>
            <w:r>
              <w:rPr>
                <w:rFonts w:ascii="Times New Roman" w:hAnsi="Times New Roman"/>
                <w:sz w:val="24"/>
                <w:szCs w:val="24"/>
                <w:lang w:eastAsia="ru-RU"/>
              </w:rPr>
              <w:t>2.Соблюдениенормативов формирования расходов на содержание органов местного самоуправления сельского поселения;</w:t>
            </w:r>
          </w:p>
          <w:p w:rsidR="008960DA" w:rsidRDefault="008960DA" w:rsidP="00C51F9C">
            <w:pPr>
              <w:tabs>
                <w:tab w:val="left" w:pos="1830"/>
              </w:tabs>
              <w:spacing w:after="0" w:line="240" w:lineRule="auto"/>
              <w:rPr>
                <w:rFonts w:ascii="Times New Roman" w:hAnsi="Times New Roman"/>
                <w:sz w:val="24"/>
                <w:szCs w:val="24"/>
                <w:lang w:eastAsia="ru-RU"/>
              </w:rPr>
            </w:pPr>
            <w:r>
              <w:rPr>
                <w:rFonts w:ascii="Times New Roman" w:hAnsi="Times New Roman"/>
                <w:sz w:val="24"/>
                <w:szCs w:val="24"/>
              </w:rPr>
              <w:t xml:space="preserve">3.Своевременность </w:t>
            </w:r>
            <w:proofErr w:type="gramStart"/>
            <w:r>
              <w:rPr>
                <w:rFonts w:ascii="Times New Roman" w:hAnsi="Times New Roman"/>
                <w:sz w:val="24"/>
                <w:szCs w:val="24"/>
              </w:rPr>
              <w:t>исполнения поручений  главы  администрации поселения</w:t>
            </w:r>
            <w:proofErr w:type="gramEnd"/>
            <w:r>
              <w:rPr>
                <w:rFonts w:ascii="Times New Roman" w:hAnsi="Times New Roman"/>
                <w:sz w:val="24"/>
                <w:szCs w:val="24"/>
              </w:rPr>
              <w:t xml:space="preserve"> о выделении средств из резервного фонда администрации сельского поселения</w:t>
            </w:r>
          </w:p>
          <w:p w:rsidR="00561A18" w:rsidRDefault="008960DA" w:rsidP="00C51F9C">
            <w:pPr>
              <w:tabs>
                <w:tab w:val="left" w:pos="1830"/>
              </w:tabs>
              <w:spacing w:after="0" w:line="240" w:lineRule="auto"/>
              <w:rPr>
                <w:rFonts w:ascii="Times New Roman" w:hAnsi="Times New Roman"/>
                <w:sz w:val="24"/>
                <w:szCs w:val="24"/>
                <w:lang w:eastAsia="ru-RU"/>
              </w:rPr>
            </w:pPr>
            <w:r>
              <w:rPr>
                <w:rFonts w:ascii="Times New Roman" w:hAnsi="Times New Roman"/>
                <w:sz w:val="24"/>
                <w:szCs w:val="24"/>
                <w:lang w:eastAsia="ru-RU"/>
              </w:rPr>
              <w:t>4</w:t>
            </w:r>
            <w:r w:rsidR="00561A18">
              <w:rPr>
                <w:rFonts w:ascii="Times New Roman" w:hAnsi="Times New Roman"/>
                <w:sz w:val="24"/>
                <w:szCs w:val="24"/>
                <w:lang w:eastAsia="ru-RU"/>
              </w:rPr>
              <w:t xml:space="preserve">.Степень </w:t>
            </w:r>
            <w:proofErr w:type="gramStart"/>
            <w:r w:rsidR="00561A18">
              <w:rPr>
                <w:rFonts w:ascii="Times New Roman" w:hAnsi="Times New Roman"/>
                <w:sz w:val="24"/>
                <w:szCs w:val="24"/>
                <w:lang w:eastAsia="ru-RU"/>
              </w:rPr>
              <w:t>соответствия использования</w:t>
            </w:r>
            <w:r w:rsidR="00FC0164">
              <w:rPr>
                <w:rFonts w:ascii="Times New Roman" w:hAnsi="Times New Roman"/>
                <w:sz w:val="24"/>
                <w:szCs w:val="24"/>
                <w:lang w:eastAsia="ru-RU"/>
              </w:rPr>
              <w:t xml:space="preserve"> </w:t>
            </w:r>
            <w:r w:rsidR="00561A18">
              <w:rPr>
                <w:rFonts w:ascii="Times New Roman" w:hAnsi="Times New Roman"/>
                <w:sz w:val="24"/>
                <w:szCs w:val="24"/>
                <w:lang w:eastAsia="ru-RU"/>
              </w:rPr>
              <w:t>средств резервного фонда администрации сельского поселения</w:t>
            </w:r>
            <w:proofErr w:type="gramEnd"/>
            <w:r w:rsidR="00561A18">
              <w:rPr>
                <w:rFonts w:ascii="Times New Roman" w:hAnsi="Times New Roman"/>
                <w:sz w:val="24"/>
                <w:szCs w:val="24"/>
                <w:lang w:eastAsia="ru-RU"/>
              </w:rPr>
              <w:t xml:space="preserve"> утвержденному порядку;</w:t>
            </w:r>
          </w:p>
          <w:p w:rsidR="00561A18" w:rsidRDefault="008960DA" w:rsidP="00C51F9C">
            <w:pPr>
              <w:tabs>
                <w:tab w:val="left" w:pos="1830"/>
              </w:tabs>
              <w:spacing w:after="0" w:line="240" w:lineRule="auto"/>
              <w:rPr>
                <w:rFonts w:ascii="Times New Roman" w:hAnsi="Times New Roman"/>
                <w:sz w:val="24"/>
                <w:szCs w:val="24"/>
                <w:lang w:eastAsia="ru-RU"/>
              </w:rPr>
            </w:pPr>
            <w:r>
              <w:rPr>
                <w:rFonts w:ascii="Times New Roman" w:hAnsi="Times New Roman"/>
                <w:sz w:val="24"/>
                <w:szCs w:val="24"/>
                <w:lang w:eastAsia="ru-RU"/>
              </w:rPr>
              <w:t>5</w:t>
            </w:r>
            <w:r w:rsidR="00561A18">
              <w:rPr>
                <w:rFonts w:ascii="Times New Roman" w:hAnsi="Times New Roman"/>
                <w:sz w:val="24"/>
                <w:szCs w:val="24"/>
                <w:lang w:eastAsia="ru-RU"/>
              </w:rPr>
              <w:t>.Выявление бесхозных объектов недвижимости для последующего оформления в муниципальную собственность;</w:t>
            </w:r>
          </w:p>
          <w:p w:rsidR="00561A18" w:rsidRDefault="008960DA" w:rsidP="00C51F9C">
            <w:pPr>
              <w:tabs>
                <w:tab w:val="left" w:pos="1830"/>
              </w:tabs>
              <w:spacing w:after="0" w:line="240" w:lineRule="auto"/>
              <w:rPr>
                <w:rFonts w:ascii="Times New Roman" w:hAnsi="Times New Roman"/>
                <w:sz w:val="24"/>
                <w:szCs w:val="24"/>
                <w:lang w:eastAsia="ru-RU"/>
              </w:rPr>
            </w:pPr>
            <w:r>
              <w:rPr>
                <w:rFonts w:ascii="Times New Roman" w:hAnsi="Times New Roman"/>
                <w:sz w:val="24"/>
                <w:szCs w:val="24"/>
                <w:lang w:eastAsia="ru-RU"/>
              </w:rPr>
              <w:t>6</w:t>
            </w:r>
            <w:r w:rsidR="00561A18">
              <w:rPr>
                <w:rFonts w:ascii="Times New Roman" w:hAnsi="Times New Roman"/>
                <w:sz w:val="24"/>
                <w:szCs w:val="24"/>
                <w:lang w:eastAsia="ru-RU"/>
              </w:rPr>
              <w:t>.Снижение количества правонарушений на территории сель</w:t>
            </w:r>
            <w:r w:rsidR="00FC0164">
              <w:rPr>
                <w:rFonts w:ascii="Times New Roman" w:hAnsi="Times New Roman"/>
                <w:sz w:val="24"/>
                <w:szCs w:val="24"/>
                <w:lang w:eastAsia="ru-RU"/>
              </w:rPr>
              <w:t>с</w:t>
            </w:r>
            <w:r w:rsidR="00561A18">
              <w:rPr>
                <w:rFonts w:ascii="Times New Roman" w:hAnsi="Times New Roman"/>
                <w:sz w:val="24"/>
                <w:szCs w:val="24"/>
                <w:lang w:eastAsia="ru-RU"/>
              </w:rPr>
              <w:t>кого поселения;</w:t>
            </w:r>
          </w:p>
          <w:p w:rsidR="00561A18" w:rsidRDefault="008960DA" w:rsidP="00C51F9C">
            <w:pPr>
              <w:tabs>
                <w:tab w:val="left" w:pos="1830"/>
              </w:tabs>
              <w:spacing w:after="0" w:line="240" w:lineRule="auto"/>
              <w:rPr>
                <w:rFonts w:ascii="Times New Roman" w:hAnsi="Times New Roman"/>
                <w:sz w:val="24"/>
                <w:szCs w:val="24"/>
                <w:lang w:eastAsia="ru-RU"/>
              </w:rPr>
            </w:pPr>
            <w:r>
              <w:rPr>
                <w:rFonts w:ascii="Times New Roman" w:hAnsi="Times New Roman"/>
                <w:sz w:val="24"/>
                <w:szCs w:val="24"/>
                <w:lang w:eastAsia="ru-RU"/>
              </w:rPr>
              <w:t>7</w:t>
            </w:r>
            <w:r w:rsidR="00561A18">
              <w:rPr>
                <w:rFonts w:ascii="Times New Roman" w:hAnsi="Times New Roman"/>
                <w:sz w:val="24"/>
                <w:szCs w:val="24"/>
                <w:lang w:eastAsia="ru-RU"/>
              </w:rPr>
              <w:t>.Доля размещения НПА подлежащих публикации в средствах массовой информации;</w:t>
            </w:r>
          </w:p>
          <w:p w:rsidR="008960DA" w:rsidRDefault="008960DA" w:rsidP="00C51F9C">
            <w:pPr>
              <w:tabs>
                <w:tab w:val="left" w:pos="1830"/>
              </w:tabs>
              <w:spacing w:after="0" w:line="240" w:lineRule="auto"/>
              <w:rPr>
                <w:rFonts w:ascii="Times New Roman" w:hAnsi="Times New Roman"/>
                <w:sz w:val="24"/>
                <w:szCs w:val="24"/>
                <w:lang w:eastAsia="ru-RU"/>
              </w:rPr>
            </w:pPr>
            <w:r>
              <w:rPr>
                <w:rFonts w:ascii="Times New Roman" w:hAnsi="Times New Roman"/>
                <w:sz w:val="24"/>
                <w:szCs w:val="24"/>
              </w:rPr>
              <w:t>8.Доля налоговых доходов бюджета сельского поселения в общем объеме доходов бюджета сельского поселения</w:t>
            </w:r>
          </w:p>
          <w:p w:rsidR="00561A18" w:rsidRPr="00F33877" w:rsidRDefault="008960DA" w:rsidP="00C51F9C">
            <w:pPr>
              <w:tabs>
                <w:tab w:val="left" w:pos="1830"/>
              </w:tabs>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9</w:t>
            </w:r>
            <w:r w:rsidR="00561A18">
              <w:rPr>
                <w:rFonts w:ascii="Times New Roman" w:hAnsi="Times New Roman"/>
                <w:sz w:val="24"/>
                <w:szCs w:val="24"/>
                <w:lang w:eastAsia="ru-RU"/>
              </w:rPr>
              <w:t>.</w:t>
            </w:r>
            <w:r w:rsidR="00FC0164">
              <w:rPr>
                <w:rFonts w:ascii="Times New Roman" w:hAnsi="Times New Roman"/>
                <w:sz w:val="24"/>
                <w:szCs w:val="24"/>
                <w:lang w:eastAsia="ru-RU"/>
              </w:rPr>
              <w:t>Выполнение условий предусмотренных соглашениями об осуществлении отдельных бюджетных полномочий.</w:t>
            </w:r>
          </w:p>
        </w:tc>
      </w:tr>
      <w:tr w:rsidR="00962D94" w:rsidRPr="003E3FBB" w:rsidTr="00F33877">
        <w:tc>
          <w:tcPr>
            <w:tcW w:w="3240" w:type="dxa"/>
          </w:tcPr>
          <w:p w:rsidR="00962D94" w:rsidRPr="00C51F9C" w:rsidRDefault="00962D94" w:rsidP="00C51F9C">
            <w:pPr>
              <w:spacing w:after="0" w:line="240" w:lineRule="auto"/>
              <w:rPr>
                <w:rFonts w:ascii="Times New Roman" w:hAnsi="Times New Roman"/>
                <w:sz w:val="24"/>
                <w:szCs w:val="24"/>
                <w:lang w:eastAsia="ru-RU"/>
              </w:rPr>
            </w:pPr>
            <w:r w:rsidRPr="00C51F9C">
              <w:rPr>
                <w:rFonts w:ascii="Times New Roman" w:hAnsi="Times New Roman"/>
                <w:sz w:val="24"/>
                <w:szCs w:val="24"/>
                <w:lang w:eastAsia="ru-RU"/>
              </w:rPr>
              <w:lastRenderedPageBreak/>
              <w:t>Сроки и этапы реализации Муниципальной программы</w:t>
            </w:r>
          </w:p>
        </w:tc>
        <w:tc>
          <w:tcPr>
            <w:tcW w:w="7200" w:type="dxa"/>
          </w:tcPr>
          <w:p w:rsidR="00962D94" w:rsidRPr="00F33877" w:rsidRDefault="00962D94" w:rsidP="00C51F9C">
            <w:pPr>
              <w:tabs>
                <w:tab w:val="left" w:pos="1830"/>
              </w:tabs>
              <w:spacing w:after="0" w:line="240" w:lineRule="auto"/>
              <w:rPr>
                <w:rFonts w:ascii="Times New Roman" w:hAnsi="Times New Roman"/>
                <w:sz w:val="24"/>
                <w:szCs w:val="24"/>
                <w:lang w:eastAsia="ru-RU"/>
              </w:rPr>
            </w:pPr>
            <w:r w:rsidRPr="00F33877">
              <w:rPr>
                <w:rFonts w:ascii="Times New Roman" w:hAnsi="Times New Roman"/>
                <w:sz w:val="24"/>
                <w:szCs w:val="24"/>
                <w:lang w:eastAsia="ru-RU"/>
              </w:rPr>
              <w:t>1-ый этап    20</w:t>
            </w:r>
            <w:r w:rsidR="00C246E1">
              <w:rPr>
                <w:rFonts w:ascii="Times New Roman" w:hAnsi="Times New Roman"/>
                <w:sz w:val="24"/>
                <w:szCs w:val="24"/>
                <w:lang w:eastAsia="ru-RU"/>
              </w:rPr>
              <w:t>2</w:t>
            </w:r>
            <w:r w:rsidRPr="00F33877">
              <w:rPr>
                <w:rFonts w:ascii="Times New Roman" w:hAnsi="Times New Roman"/>
                <w:sz w:val="24"/>
                <w:szCs w:val="24"/>
                <w:lang w:eastAsia="ru-RU"/>
              </w:rPr>
              <w:t>4-20</w:t>
            </w:r>
            <w:r w:rsidR="00C246E1">
              <w:rPr>
                <w:rFonts w:ascii="Times New Roman" w:hAnsi="Times New Roman"/>
                <w:sz w:val="24"/>
                <w:szCs w:val="24"/>
                <w:lang w:eastAsia="ru-RU"/>
              </w:rPr>
              <w:t>2</w:t>
            </w:r>
            <w:r w:rsidRPr="00F33877">
              <w:rPr>
                <w:rFonts w:ascii="Times New Roman" w:hAnsi="Times New Roman"/>
                <w:sz w:val="24"/>
                <w:szCs w:val="24"/>
                <w:lang w:eastAsia="ru-RU"/>
              </w:rPr>
              <w:t>6годы</w:t>
            </w:r>
          </w:p>
          <w:p w:rsidR="00962D94" w:rsidRPr="00F33877" w:rsidRDefault="00962D94" w:rsidP="00C246E1">
            <w:pPr>
              <w:tabs>
                <w:tab w:val="left" w:pos="1830"/>
              </w:tabs>
              <w:spacing w:after="0" w:line="240" w:lineRule="auto"/>
              <w:rPr>
                <w:rFonts w:ascii="Times New Roman" w:hAnsi="Times New Roman"/>
                <w:sz w:val="24"/>
                <w:szCs w:val="24"/>
                <w:lang w:eastAsia="ru-RU"/>
              </w:rPr>
            </w:pPr>
            <w:r w:rsidRPr="00F33877">
              <w:rPr>
                <w:rFonts w:ascii="Times New Roman" w:hAnsi="Times New Roman"/>
                <w:sz w:val="24"/>
                <w:szCs w:val="24"/>
                <w:lang w:eastAsia="ru-RU"/>
              </w:rPr>
              <w:t>2-ой этап     20</w:t>
            </w:r>
            <w:r w:rsidR="00C246E1">
              <w:rPr>
                <w:rFonts w:ascii="Times New Roman" w:hAnsi="Times New Roman"/>
                <w:sz w:val="24"/>
                <w:szCs w:val="24"/>
                <w:lang w:eastAsia="ru-RU"/>
              </w:rPr>
              <w:t>27-202</w:t>
            </w:r>
            <w:r w:rsidRPr="00F33877">
              <w:rPr>
                <w:rFonts w:ascii="Times New Roman" w:hAnsi="Times New Roman"/>
                <w:sz w:val="24"/>
                <w:szCs w:val="24"/>
                <w:lang w:eastAsia="ru-RU"/>
              </w:rPr>
              <w:t>9годы</w:t>
            </w:r>
          </w:p>
        </w:tc>
      </w:tr>
      <w:tr w:rsidR="00962D94" w:rsidRPr="003E3FBB" w:rsidTr="00F33877">
        <w:tc>
          <w:tcPr>
            <w:tcW w:w="3240" w:type="dxa"/>
          </w:tcPr>
          <w:p w:rsidR="00962D94" w:rsidRPr="00C51F9C" w:rsidRDefault="00962D94" w:rsidP="00BC7E3D">
            <w:pPr>
              <w:spacing w:after="0" w:line="240" w:lineRule="auto"/>
              <w:rPr>
                <w:rFonts w:ascii="Times New Roman" w:hAnsi="Times New Roman"/>
                <w:sz w:val="24"/>
                <w:szCs w:val="24"/>
                <w:lang w:eastAsia="ru-RU"/>
              </w:rPr>
            </w:pPr>
            <w:r w:rsidRPr="00C51F9C">
              <w:rPr>
                <w:rFonts w:ascii="Times New Roman" w:hAnsi="Times New Roman"/>
                <w:sz w:val="24"/>
                <w:szCs w:val="24"/>
                <w:lang w:eastAsia="ru-RU"/>
              </w:rPr>
              <w:t>Объемы финансирования муниципальной программы</w:t>
            </w:r>
            <w:r w:rsidR="00BC7E3D">
              <w:rPr>
                <w:rFonts w:ascii="Times New Roman" w:hAnsi="Times New Roman"/>
                <w:sz w:val="24"/>
                <w:szCs w:val="24"/>
                <w:lang w:eastAsia="ru-RU"/>
              </w:rPr>
              <w:t xml:space="preserve"> за счет бюджетных ассигнований</w:t>
            </w:r>
          </w:p>
        </w:tc>
        <w:tc>
          <w:tcPr>
            <w:tcW w:w="7200" w:type="dxa"/>
          </w:tcPr>
          <w:p w:rsidR="00962D94" w:rsidRPr="00F33877" w:rsidRDefault="00962D94" w:rsidP="00C51F9C">
            <w:pPr>
              <w:tabs>
                <w:tab w:val="left" w:pos="1830"/>
              </w:tabs>
              <w:spacing w:after="0" w:line="240" w:lineRule="auto"/>
              <w:rPr>
                <w:rFonts w:ascii="Times New Roman" w:hAnsi="Times New Roman"/>
                <w:sz w:val="24"/>
                <w:szCs w:val="24"/>
                <w:lang w:eastAsia="ru-RU"/>
              </w:rPr>
            </w:pPr>
            <w:r w:rsidRPr="00F33877">
              <w:rPr>
                <w:rFonts w:ascii="Times New Roman" w:hAnsi="Times New Roman"/>
                <w:sz w:val="24"/>
                <w:szCs w:val="24"/>
                <w:lang w:eastAsia="ru-RU"/>
              </w:rPr>
              <w:t>Общий объем финансирования</w:t>
            </w:r>
            <w:r w:rsidRPr="00F33877">
              <w:rPr>
                <w:rFonts w:ascii="Times New Roman" w:hAnsi="Times New Roman"/>
                <w:b/>
                <w:sz w:val="24"/>
                <w:szCs w:val="24"/>
                <w:lang w:eastAsia="ru-RU"/>
              </w:rPr>
              <w:t xml:space="preserve">: </w:t>
            </w:r>
            <w:r w:rsidR="00C246E1">
              <w:rPr>
                <w:rFonts w:ascii="Times New Roman" w:hAnsi="Times New Roman"/>
                <w:b/>
                <w:sz w:val="24"/>
                <w:szCs w:val="24"/>
                <w:lang w:eastAsia="ru-RU"/>
              </w:rPr>
              <w:t xml:space="preserve">  </w:t>
            </w:r>
            <w:r w:rsidR="00873F0D">
              <w:rPr>
                <w:rFonts w:ascii="Times New Roman" w:hAnsi="Times New Roman"/>
                <w:b/>
                <w:sz w:val="24"/>
                <w:szCs w:val="24"/>
                <w:lang w:eastAsia="ru-RU"/>
              </w:rPr>
              <w:t>7</w:t>
            </w:r>
            <w:r w:rsidR="008D0108">
              <w:rPr>
                <w:rFonts w:ascii="Times New Roman" w:hAnsi="Times New Roman"/>
                <w:b/>
                <w:sz w:val="24"/>
                <w:szCs w:val="24"/>
                <w:lang w:eastAsia="ru-RU"/>
              </w:rPr>
              <w:t>6</w:t>
            </w:r>
            <w:r w:rsidR="00DC6AF5">
              <w:rPr>
                <w:rFonts w:ascii="Times New Roman" w:hAnsi="Times New Roman"/>
                <w:b/>
                <w:sz w:val="24"/>
                <w:szCs w:val="24"/>
                <w:lang w:eastAsia="ru-RU"/>
              </w:rPr>
              <w:t> 108,46</w:t>
            </w:r>
            <w:r w:rsidR="008D0108">
              <w:rPr>
                <w:rFonts w:ascii="Times New Roman" w:hAnsi="Times New Roman"/>
                <w:b/>
                <w:sz w:val="24"/>
                <w:szCs w:val="24"/>
                <w:lang w:eastAsia="ru-RU"/>
              </w:rPr>
              <w:t>7</w:t>
            </w:r>
            <w:r w:rsidR="00C246E1">
              <w:rPr>
                <w:rFonts w:ascii="Times New Roman" w:hAnsi="Times New Roman"/>
                <w:b/>
                <w:sz w:val="24"/>
                <w:szCs w:val="24"/>
                <w:lang w:eastAsia="ru-RU"/>
              </w:rPr>
              <w:t xml:space="preserve">  </w:t>
            </w:r>
            <w:r w:rsidRPr="00F33877">
              <w:rPr>
                <w:rFonts w:ascii="Times New Roman" w:hAnsi="Times New Roman"/>
                <w:b/>
                <w:sz w:val="24"/>
                <w:szCs w:val="24"/>
                <w:lang w:eastAsia="ru-RU"/>
              </w:rPr>
              <w:t>тыс. руб</w:t>
            </w:r>
            <w:r w:rsidRPr="00F33877">
              <w:rPr>
                <w:rFonts w:ascii="Times New Roman" w:hAnsi="Times New Roman"/>
                <w:sz w:val="24"/>
                <w:szCs w:val="24"/>
                <w:lang w:eastAsia="ru-RU"/>
              </w:rPr>
              <w:t>.</w:t>
            </w:r>
          </w:p>
          <w:p w:rsidR="00962D94" w:rsidRPr="00F33877" w:rsidRDefault="00962D94" w:rsidP="00C51F9C">
            <w:pPr>
              <w:tabs>
                <w:tab w:val="left" w:pos="1830"/>
              </w:tabs>
              <w:spacing w:after="0" w:line="240" w:lineRule="auto"/>
              <w:rPr>
                <w:rFonts w:ascii="Times New Roman" w:hAnsi="Times New Roman"/>
                <w:sz w:val="24"/>
                <w:szCs w:val="24"/>
                <w:lang w:eastAsia="ru-RU"/>
              </w:rPr>
            </w:pPr>
            <w:r w:rsidRPr="00873F0D">
              <w:rPr>
                <w:rFonts w:ascii="Times New Roman" w:hAnsi="Times New Roman"/>
                <w:sz w:val="24"/>
                <w:szCs w:val="24"/>
                <w:lang w:eastAsia="ru-RU"/>
              </w:rPr>
              <w:t>в том числе по годам</w:t>
            </w:r>
            <w:r w:rsidR="00BC7E3D" w:rsidRPr="00873F0D">
              <w:rPr>
                <w:rFonts w:ascii="Times New Roman" w:hAnsi="Times New Roman"/>
                <w:sz w:val="24"/>
                <w:szCs w:val="24"/>
                <w:lang w:eastAsia="ru-RU"/>
              </w:rPr>
              <w:t xml:space="preserve"> и источникам финансирования</w:t>
            </w:r>
            <w:r w:rsidRPr="00873F0D">
              <w:rPr>
                <w:rFonts w:ascii="Times New Roman" w:hAnsi="Times New Roman"/>
                <w:sz w:val="24"/>
                <w:szCs w:val="24"/>
                <w:lang w:eastAsia="ru-RU"/>
              </w:rPr>
              <w:t>:</w:t>
            </w:r>
          </w:p>
          <w:p w:rsidR="00962D94" w:rsidRDefault="00BC7E3D" w:rsidP="00C51F9C">
            <w:pPr>
              <w:tabs>
                <w:tab w:val="left" w:pos="1830"/>
              </w:tabs>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00873F0D">
              <w:rPr>
                <w:rFonts w:ascii="Times New Roman" w:hAnsi="Times New Roman"/>
                <w:sz w:val="24"/>
                <w:szCs w:val="24"/>
                <w:lang w:eastAsia="ru-RU"/>
              </w:rPr>
              <w:t>Бюджет сельского поселения</w:t>
            </w:r>
          </w:p>
          <w:p w:rsidR="00873F0D" w:rsidRPr="00FC0164" w:rsidRDefault="00873F0D" w:rsidP="00873F0D">
            <w:pPr>
              <w:spacing w:after="0"/>
              <w:jc w:val="both"/>
              <w:rPr>
                <w:rFonts w:ascii="Times New Roman" w:hAnsi="Times New Roman"/>
                <w:sz w:val="24"/>
                <w:szCs w:val="24"/>
              </w:rPr>
            </w:pPr>
            <w:r w:rsidRPr="00FC0164">
              <w:rPr>
                <w:rFonts w:ascii="Times New Roman" w:hAnsi="Times New Roman"/>
                <w:sz w:val="24"/>
                <w:szCs w:val="24"/>
              </w:rPr>
              <w:t>202</w:t>
            </w:r>
            <w:r>
              <w:rPr>
                <w:rFonts w:ascii="Times New Roman" w:hAnsi="Times New Roman"/>
                <w:sz w:val="24"/>
                <w:szCs w:val="24"/>
              </w:rPr>
              <w:t>4</w:t>
            </w:r>
            <w:r w:rsidRPr="00FC0164">
              <w:rPr>
                <w:rFonts w:ascii="Times New Roman" w:hAnsi="Times New Roman"/>
                <w:sz w:val="24"/>
                <w:szCs w:val="24"/>
              </w:rPr>
              <w:t>г</w:t>
            </w:r>
            <w:r>
              <w:rPr>
                <w:rFonts w:ascii="Times New Roman" w:hAnsi="Times New Roman"/>
                <w:sz w:val="24"/>
                <w:szCs w:val="24"/>
              </w:rPr>
              <w:t xml:space="preserve"> </w:t>
            </w:r>
            <w:r w:rsidRPr="00FC0164">
              <w:rPr>
                <w:rFonts w:ascii="Times New Roman" w:hAnsi="Times New Roman"/>
                <w:sz w:val="24"/>
                <w:szCs w:val="24"/>
              </w:rPr>
              <w:t xml:space="preserve">- </w:t>
            </w:r>
            <w:r>
              <w:rPr>
                <w:rFonts w:ascii="Times New Roman" w:hAnsi="Times New Roman"/>
                <w:sz w:val="24"/>
                <w:szCs w:val="24"/>
              </w:rPr>
              <w:t>1</w:t>
            </w:r>
            <w:r w:rsidR="008D0108">
              <w:rPr>
                <w:rFonts w:ascii="Times New Roman" w:hAnsi="Times New Roman"/>
                <w:sz w:val="24"/>
                <w:szCs w:val="24"/>
              </w:rPr>
              <w:t>4</w:t>
            </w:r>
            <w:r w:rsidR="0022472C">
              <w:rPr>
                <w:rFonts w:ascii="Times New Roman" w:hAnsi="Times New Roman"/>
                <w:sz w:val="24"/>
                <w:szCs w:val="24"/>
              </w:rPr>
              <w:t> 646,40</w:t>
            </w:r>
            <w:r w:rsidR="008D0108">
              <w:rPr>
                <w:rFonts w:ascii="Times New Roman" w:hAnsi="Times New Roman"/>
                <w:sz w:val="24"/>
                <w:szCs w:val="24"/>
              </w:rPr>
              <w:t>7</w:t>
            </w:r>
            <w:r w:rsidRPr="00FC0164">
              <w:rPr>
                <w:rFonts w:ascii="Times New Roman" w:hAnsi="Times New Roman"/>
                <w:sz w:val="24"/>
                <w:szCs w:val="24"/>
              </w:rPr>
              <w:t xml:space="preserve"> т</w:t>
            </w:r>
            <w:proofErr w:type="gramStart"/>
            <w:r w:rsidRPr="00FC0164">
              <w:rPr>
                <w:rFonts w:ascii="Times New Roman" w:hAnsi="Times New Roman"/>
                <w:sz w:val="24"/>
                <w:szCs w:val="24"/>
              </w:rPr>
              <w:t>.р</w:t>
            </w:r>
            <w:proofErr w:type="gramEnd"/>
            <w:r w:rsidRPr="00FC0164">
              <w:rPr>
                <w:rFonts w:ascii="Times New Roman" w:hAnsi="Times New Roman"/>
                <w:sz w:val="24"/>
                <w:szCs w:val="24"/>
              </w:rPr>
              <w:t xml:space="preserve">уб.;        </w:t>
            </w:r>
            <w:r w:rsidR="005D01AD">
              <w:rPr>
                <w:rFonts w:ascii="Times New Roman" w:hAnsi="Times New Roman"/>
                <w:sz w:val="24"/>
                <w:szCs w:val="24"/>
              </w:rPr>
              <w:t xml:space="preserve">  </w:t>
            </w:r>
            <w:r w:rsidRPr="00FC0164">
              <w:rPr>
                <w:rFonts w:ascii="Times New Roman" w:hAnsi="Times New Roman"/>
                <w:sz w:val="24"/>
                <w:szCs w:val="24"/>
              </w:rPr>
              <w:t>202</w:t>
            </w:r>
            <w:r>
              <w:rPr>
                <w:rFonts w:ascii="Times New Roman" w:hAnsi="Times New Roman"/>
                <w:sz w:val="24"/>
                <w:szCs w:val="24"/>
              </w:rPr>
              <w:t>5</w:t>
            </w:r>
            <w:r w:rsidRPr="00FC0164">
              <w:rPr>
                <w:rFonts w:ascii="Times New Roman" w:hAnsi="Times New Roman"/>
                <w:sz w:val="24"/>
                <w:szCs w:val="24"/>
              </w:rPr>
              <w:t xml:space="preserve">г -  </w:t>
            </w:r>
            <w:r>
              <w:rPr>
                <w:rFonts w:ascii="Times New Roman" w:hAnsi="Times New Roman"/>
                <w:sz w:val="24"/>
                <w:szCs w:val="24"/>
              </w:rPr>
              <w:t>12</w:t>
            </w:r>
            <w:r w:rsidR="005D01AD">
              <w:rPr>
                <w:rFonts w:ascii="Times New Roman" w:hAnsi="Times New Roman"/>
                <w:sz w:val="24"/>
                <w:szCs w:val="24"/>
              </w:rPr>
              <w:t> 558,661</w:t>
            </w:r>
            <w:r w:rsidRPr="00FC0164">
              <w:rPr>
                <w:rFonts w:ascii="Times New Roman" w:hAnsi="Times New Roman"/>
                <w:sz w:val="24"/>
                <w:szCs w:val="24"/>
              </w:rPr>
              <w:t xml:space="preserve">  т.руб.</w:t>
            </w:r>
          </w:p>
          <w:p w:rsidR="00873F0D" w:rsidRDefault="00873F0D" w:rsidP="00873F0D">
            <w:pPr>
              <w:spacing w:after="0"/>
              <w:jc w:val="both"/>
              <w:rPr>
                <w:rFonts w:ascii="Times New Roman" w:hAnsi="Times New Roman"/>
                <w:sz w:val="24"/>
                <w:szCs w:val="24"/>
              </w:rPr>
            </w:pPr>
            <w:r w:rsidRPr="00FC0164">
              <w:rPr>
                <w:rFonts w:ascii="Times New Roman" w:hAnsi="Times New Roman"/>
                <w:sz w:val="24"/>
                <w:szCs w:val="24"/>
              </w:rPr>
              <w:t>202</w:t>
            </w:r>
            <w:r>
              <w:rPr>
                <w:rFonts w:ascii="Times New Roman" w:hAnsi="Times New Roman"/>
                <w:sz w:val="24"/>
                <w:szCs w:val="24"/>
              </w:rPr>
              <w:t>6</w:t>
            </w:r>
            <w:r w:rsidRPr="00FC0164">
              <w:rPr>
                <w:rFonts w:ascii="Times New Roman" w:hAnsi="Times New Roman"/>
                <w:sz w:val="24"/>
                <w:szCs w:val="24"/>
              </w:rPr>
              <w:t xml:space="preserve">г. - </w:t>
            </w:r>
            <w:r>
              <w:rPr>
                <w:rFonts w:ascii="Times New Roman" w:hAnsi="Times New Roman"/>
                <w:sz w:val="24"/>
                <w:szCs w:val="24"/>
              </w:rPr>
              <w:t>12</w:t>
            </w:r>
            <w:r w:rsidR="005D01AD">
              <w:rPr>
                <w:rFonts w:ascii="Times New Roman" w:hAnsi="Times New Roman"/>
                <w:sz w:val="24"/>
                <w:szCs w:val="24"/>
              </w:rPr>
              <w:t> 384,261</w:t>
            </w:r>
            <w:r w:rsidRPr="00FC0164">
              <w:rPr>
                <w:rFonts w:ascii="Times New Roman" w:hAnsi="Times New Roman"/>
                <w:sz w:val="24"/>
                <w:szCs w:val="24"/>
              </w:rPr>
              <w:t xml:space="preserve"> т</w:t>
            </w:r>
            <w:proofErr w:type="gramStart"/>
            <w:r w:rsidRPr="00FC0164">
              <w:rPr>
                <w:rFonts w:ascii="Times New Roman" w:hAnsi="Times New Roman"/>
                <w:sz w:val="24"/>
                <w:szCs w:val="24"/>
              </w:rPr>
              <w:t>.р</w:t>
            </w:r>
            <w:proofErr w:type="gramEnd"/>
            <w:r w:rsidRPr="00FC0164">
              <w:rPr>
                <w:rFonts w:ascii="Times New Roman" w:hAnsi="Times New Roman"/>
                <w:sz w:val="24"/>
                <w:szCs w:val="24"/>
              </w:rPr>
              <w:t>уб.;         202</w:t>
            </w:r>
            <w:r>
              <w:rPr>
                <w:rFonts w:ascii="Times New Roman" w:hAnsi="Times New Roman"/>
                <w:sz w:val="24"/>
                <w:szCs w:val="24"/>
              </w:rPr>
              <w:t>7</w:t>
            </w:r>
            <w:r w:rsidRPr="00FC0164">
              <w:rPr>
                <w:rFonts w:ascii="Times New Roman" w:hAnsi="Times New Roman"/>
                <w:sz w:val="24"/>
                <w:szCs w:val="24"/>
              </w:rPr>
              <w:t xml:space="preserve">г. - </w:t>
            </w:r>
            <w:r>
              <w:rPr>
                <w:rFonts w:ascii="Times New Roman" w:hAnsi="Times New Roman"/>
                <w:sz w:val="24"/>
                <w:szCs w:val="24"/>
              </w:rPr>
              <w:t>12 173,046</w:t>
            </w:r>
            <w:r w:rsidRPr="00FC0164">
              <w:rPr>
                <w:rFonts w:ascii="Times New Roman" w:hAnsi="Times New Roman"/>
                <w:sz w:val="24"/>
                <w:szCs w:val="24"/>
              </w:rPr>
              <w:t xml:space="preserve">  т.руб</w:t>
            </w:r>
            <w:r w:rsidR="0022472C">
              <w:rPr>
                <w:rFonts w:ascii="Times New Roman" w:hAnsi="Times New Roman"/>
                <w:sz w:val="24"/>
                <w:szCs w:val="24"/>
              </w:rPr>
              <w:t>.</w:t>
            </w:r>
          </w:p>
          <w:p w:rsidR="00873F0D" w:rsidRPr="00F33877" w:rsidRDefault="00873F0D" w:rsidP="00873F0D">
            <w:pPr>
              <w:spacing w:after="0"/>
              <w:jc w:val="both"/>
              <w:rPr>
                <w:rFonts w:ascii="Times New Roman" w:hAnsi="Times New Roman"/>
                <w:sz w:val="24"/>
                <w:szCs w:val="24"/>
              </w:rPr>
            </w:pPr>
            <w:r>
              <w:rPr>
                <w:rFonts w:ascii="Times New Roman" w:hAnsi="Times New Roman"/>
                <w:sz w:val="24"/>
                <w:szCs w:val="24"/>
              </w:rPr>
              <w:t>2028г. - 12 173,046</w:t>
            </w:r>
            <w:r w:rsidRPr="00FC0164">
              <w:rPr>
                <w:rFonts w:ascii="Times New Roman" w:hAnsi="Times New Roman"/>
                <w:sz w:val="24"/>
                <w:szCs w:val="24"/>
              </w:rPr>
              <w:t xml:space="preserve"> </w:t>
            </w:r>
            <w:r w:rsidR="005D01AD">
              <w:rPr>
                <w:rFonts w:ascii="Times New Roman" w:hAnsi="Times New Roman"/>
                <w:sz w:val="24"/>
                <w:szCs w:val="24"/>
              </w:rPr>
              <w:t xml:space="preserve"> т</w:t>
            </w:r>
            <w:proofErr w:type="gramStart"/>
            <w:r w:rsidR="005D01AD">
              <w:rPr>
                <w:rFonts w:ascii="Times New Roman" w:hAnsi="Times New Roman"/>
                <w:sz w:val="24"/>
                <w:szCs w:val="24"/>
              </w:rPr>
              <w:t>.р</w:t>
            </w:r>
            <w:proofErr w:type="gramEnd"/>
            <w:r w:rsidR="005D01AD">
              <w:rPr>
                <w:rFonts w:ascii="Times New Roman" w:hAnsi="Times New Roman"/>
                <w:sz w:val="24"/>
                <w:szCs w:val="24"/>
              </w:rPr>
              <w:t xml:space="preserve">уб.;        </w:t>
            </w:r>
            <w:r>
              <w:rPr>
                <w:rFonts w:ascii="Times New Roman" w:hAnsi="Times New Roman"/>
                <w:sz w:val="24"/>
                <w:szCs w:val="24"/>
              </w:rPr>
              <w:t>2029г. - 12 173,046</w:t>
            </w:r>
            <w:r w:rsidRPr="00FC0164">
              <w:rPr>
                <w:rFonts w:ascii="Times New Roman" w:hAnsi="Times New Roman"/>
                <w:sz w:val="24"/>
                <w:szCs w:val="24"/>
              </w:rPr>
              <w:t xml:space="preserve"> </w:t>
            </w:r>
            <w:r>
              <w:rPr>
                <w:rFonts w:ascii="Times New Roman" w:hAnsi="Times New Roman"/>
                <w:sz w:val="24"/>
                <w:szCs w:val="24"/>
              </w:rPr>
              <w:t xml:space="preserve"> т.руб.</w:t>
            </w:r>
          </w:p>
        </w:tc>
      </w:tr>
    </w:tbl>
    <w:p w:rsidR="00962D94" w:rsidRPr="00C51F9C" w:rsidRDefault="00962D94" w:rsidP="00C51F9C">
      <w:pPr>
        <w:spacing w:after="0" w:line="240" w:lineRule="auto"/>
        <w:jc w:val="both"/>
        <w:rPr>
          <w:rFonts w:ascii="Times New Roman" w:hAnsi="Times New Roman"/>
          <w:sz w:val="24"/>
          <w:szCs w:val="24"/>
          <w:lang w:eastAsia="ru-RU"/>
        </w:rPr>
      </w:pPr>
    </w:p>
    <w:p w:rsidR="00DF5970" w:rsidRPr="00477FAA" w:rsidRDefault="00DF5970" w:rsidP="00DF5970">
      <w:pPr>
        <w:pStyle w:val="2"/>
        <w:keepNext w:val="0"/>
        <w:autoSpaceDE w:val="0"/>
        <w:autoSpaceDN w:val="0"/>
        <w:adjustRightInd w:val="0"/>
        <w:spacing w:line="240" w:lineRule="auto"/>
        <w:jc w:val="center"/>
        <w:rPr>
          <w:rFonts w:eastAsia="Calibri"/>
          <w:sz w:val="22"/>
          <w:szCs w:val="22"/>
        </w:rPr>
      </w:pPr>
      <w:r w:rsidRPr="00477FAA">
        <w:rPr>
          <w:rFonts w:eastAsia="Calibri"/>
          <w:sz w:val="22"/>
          <w:szCs w:val="22"/>
        </w:rPr>
        <w:t>1.  ПРИОРИТЕТЫ ПОЛИТИКИ СЕЛЬСКОГО ПОСЕЛЕНИЯ В СФЕРЕ РЕАЛИЗАЦИИ МУНИЦИПАЛЬНОЙ ПРОГРАММЫ</w:t>
      </w:r>
    </w:p>
    <w:p w:rsidR="00DF5970" w:rsidRPr="00477FAA" w:rsidRDefault="00DF5970" w:rsidP="00DF5970">
      <w:pPr>
        <w:autoSpaceDE w:val="0"/>
        <w:autoSpaceDN w:val="0"/>
        <w:adjustRightInd w:val="0"/>
        <w:spacing w:after="0" w:line="240" w:lineRule="auto"/>
        <w:jc w:val="both"/>
        <w:rPr>
          <w:rFonts w:ascii="Arial" w:hAnsi="Arial" w:cs="Arial"/>
          <w:lang w:eastAsia="ru-RU"/>
        </w:rPr>
      </w:pPr>
    </w:p>
    <w:p w:rsidR="00DF5970" w:rsidRPr="00DF5970" w:rsidRDefault="00DF5970" w:rsidP="00DF597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 Муниципальная </w:t>
      </w:r>
      <w:r w:rsidRPr="00DF5970">
        <w:rPr>
          <w:rFonts w:ascii="Times New Roman" w:hAnsi="Times New Roman"/>
          <w:sz w:val="24"/>
          <w:szCs w:val="24"/>
          <w:lang w:eastAsia="ru-RU"/>
        </w:rPr>
        <w:t xml:space="preserve"> программа "Организация решения вопросов местного значения и совершенствование развития сельского поселения </w:t>
      </w:r>
      <w:r>
        <w:rPr>
          <w:rFonts w:ascii="Times New Roman" w:hAnsi="Times New Roman"/>
          <w:sz w:val="24"/>
          <w:szCs w:val="24"/>
          <w:lang w:eastAsia="ru-RU"/>
        </w:rPr>
        <w:t xml:space="preserve"> «Поселок Мятлево»</w:t>
      </w:r>
      <w:r w:rsidRPr="00DF5970">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DF5970">
        <w:rPr>
          <w:rFonts w:ascii="Times New Roman" w:hAnsi="Times New Roman"/>
          <w:sz w:val="24"/>
          <w:szCs w:val="24"/>
          <w:lang w:eastAsia="ru-RU"/>
        </w:rPr>
        <w:t xml:space="preserve"> (далее - Программа) разработана в целях организации мероприятий по повышению качества решения вопросов местного значения органами местного самоуправления сельского поселения исходя из интересов населения муниципального образования сельского поселения.</w:t>
      </w:r>
    </w:p>
    <w:p w:rsidR="00DF5970" w:rsidRPr="00DF5970" w:rsidRDefault="00DF5970" w:rsidP="00DF5970">
      <w:pPr>
        <w:autoSpaceDE w:val="0"/>
        <w:autoSpaceDN w:val="0"/>
        <w:adjustRightInd w:val="0"/>
        <w:spacing w:before="200" w:after="0" w:line="240" w:lineRule="auto"/>
        <w:ind w:firstLine="540"/>
        <w:jc w:val="both"/>
        <w:rPr>
          <w:rFonts w:ascii="Times New Roman" w:hAnsi="Times New Roman"/>
          <w:sz w:val="24"/>
          <w:szCs w:val="24"/>
          <w:lang w:eastAsia="ru-RU"/>
        </w:rPr>
      </w:pPr>
      <w:r w:rsidRPr="00DF5970">
        <w:rPr>
          <w:rFonts w:ascii="Times New Roman" w:hAnsi="Times New Roman"/>
          <w:sz w:val="24"/>
          <w:szCs w:val="24"/>
          <w:lang w:eastAsia="ru-RU"/>
        </w:rPr>
        <w:t xml:space="preserve">Стратегической целью социально-экономического развития сельского поселения </w:t>
      </w:r>
      <w:r>
        <w:rPr>
          <w:rFonts w:ascii="Times New Roman" w:hAnsi="Times New Roman"/>
          <w:sz w:val="24"/>
          <w:szCs w:val="24"/>
          <w:lang w:eastAsia="ru-RU"/>
        </w:rPr>
        <w:t>«Поселок Мятлево»</w:t>
      </w:r>
      <w:r w:rsidRPr="00DF5970">
        <w:rPr>
          <w:rFonts w:ascii="Times New Roman" w:hAnsi="Times New Roman"/>
          <w:sz w:val="24"/>
          <w:szCs w:val="24"/>
          <w:lang w:eastAsia="ru-RU"/>
        </w:rPr>
        <w:t xml:space="preserve"> является формирование эффективной экономической базы, обеспечивающей устойчивое развитие сельского поселения, последовательное повышение качества жизни жителей сельского поселения.</w:t>
      </w:r>
    </w:p>
    <w:p w:rsidR="00DF5970" w:rsidRPr="00DF5970" w:rsidRDefault="00DF5970" w:rsidP="00DF5970">
      <w:pPr>
        <w:autoSpaceDE w:val="0"/>
        <w:autoSpaceDN w:val="0"/>
        <w:adjustRightInd w:val="0"/>
        <w:spacing w:before="200" w:after="0" w:line="240" w:lineRule="auto"/>
        <w:ind w:firstLine="540"/>
        <w:jc w:val="both"/>
        <w:rPr>
          <w:rFonts w:ascii="Times New Roman" w:hAnsi="Times New Roman"/>
          <w:sz w:val="24"/>
          <w:szCs w:val="24"/>
          <w:lang w:eastAsia="ru-RU"/>
        </w:rPr>
      </w:pPr>
      <w:r w:rsidRPr="00DF5970">
        <w:rPr>
          <w:rFonts w:ascii="Times New Roman" w:hAnsi="Times New Roman"/>
          <w:sz w:val="24"/>
          <w:szCs w:val="24"/>
          <w:lang w:eastAsia="ru-RU"/>
        </w:rPr>
        <w:t xml:space="preserve">Одним из основных условий, необходимых для успешного решения задач социально-экономического развития сельского поселения, является эффективность работы системы муниципального управления. </w:t>
      </w:r>
      <w:proofErr w:type="gramStart"/>
      <w:r w:rsidRPr="00DF5970">
        <w:rPr>
          <w:rFonts w:ascii="Times New Roman" w:hAnsi="Times New Roman"/>
          <w:sz w:val="24"/>
          <w:szCs w:val="24"/>
          <w:lang w:eastAsia="ru-RU"/>
        </w:rPr>
        <w:t>При этом один из важнейших акцентов должен быть сделан на внедрение и развитие системы управления по результатам деятельности органов исполнительной власти сельского поселения, повышение рейтинга поселения по итогам оценки эффективности деятельности органов местного самоуправления, повышение результативности исполнения возложенных на них функций и полномочий, а также повышение мотивации, ответственности и исполнительской</w:t>
      </w:r>
      <w:r w:rsidR="00A22D93">
        <w:rPr>
          <w:rFonts w:ascii="Times New Roman" w:hAnsi="Times New Roman"/>
          <w:sz w:val="24"/>
          <w:szCs w:val="24"/>
          <w:lang w:eastAsia="ru-RU"/>
        </w:rPr>
        <w:t xml:space="preserve"> </w:t>
      </w:r>
      <w:r w:rsidRPr="00DF5970">
        <w:rPr>
          <w:rFonts w:ascii="Times New Roman" w:hAnsi="Times New Roman"/>
          <w:sz w:val="24"/>
          <w:szCs w:val="24"/>
          <w:lang w:eastAsia="ru-RU"/>
        </w:rPr>
        <w:t xml:space="preserve"> дисциплины муниципальных служащих.</w:t>
      </w:r>
      <w:proofErr w:type="gramEnd"/>
    </w:p>
    <w:p w:rsidR="00DF5970" w:rsidRPr="00DF5970" w:rsidRDefault="00DF5970" w:rsidP="00DF5970">
      <w:pPr>
        <w:autoSpaceDE w:val="0"/>
        <w:autoSpaceDN w:val="0"/>
        <w:adjustRightInd w:val="0"/>
        <w:spacing w:before="200" w:after="0" w:line="240" w:lineRule="auto"/>
        <w:ind w:firstLine="540"/>
        <w:jc w:val="both"/>
        <w:rPr>
          <w:rFonts w:ascii="Times New Roman" w:hAnsi="Times New Roman"/>
          <w:sz w:val="24"/>
          <w:szCs w:val="24"/>
          <w:lang w:eastAsia="ru-RU"/>
        </w:rPr>
      </w:pPr>
      <w:r w:rsidRPr="00DF5970">
        <w:rPr>
          <w:rFonts w:ascii="Times New Roman" w:hAnsi="Times New Roman"/>
          <w:sz w:val="24"/>
          <w:szCs w:val="24"/>
          <w:lang w:eastAsia="ru-RU"/>
        </w:rPr>
        <w:t>Система муниципального управления должна обладать гибкостью, результативной системой контроля, быстро реагировать на изменения во внешней среде, принимать эффективные управленческие решения.</w:t>
      </w:r>
    </w:p>
    <w:p w:rsidR="00DF5970" w:rsidRPr="00DF5970" w:rsidRDefault="00DF5970" w:rsidP="00DF5970">
      <w:pPr>
        <w:autoSpaceDE w:val="0"/>
        <w:autoSpaceDN w:val="0"/>
        <w:adjustRightInd w:val="0"/>
        <w:spacing w:before="200" w:after="0" w:line="240" w:lineRule="auto"/>
        <w:ind w:firstLine="540"/>
        <w:jc w:val="both"/>
        <w:rPr>
          <w:rFonts w:ascii="Times New Roman" w:hAnsi="Times New Roman"/>
          <w:sz w:val="24"/>
          <w:szCs w:val="24"/>
          <w:lang w:eastAsia="ru-RU"/>
        </w:rPr>
      </w:pPr>
      <w:r w:rsidRPr="00DF5970">
        <w:rPr>
          <w:rFonts w:ascii="Times New Roman" w:hAnsi="Times New Roman"/>
          <w:sz w:val="24"/>
          <w:szCs w:val="24"/>
          <w:lang w:eastAsia="ru-RU"/>
        </w:rPr>
        <w:t xml:space="preserve">Для развития и укрепления исполнительной муниципальной власти и увеличения </w:t>
      </w:r>
      <w:proofErr w:type="gramStart"/>
      <w:r w:rsidRPr="00DF5970">
        <w:rPr>
          <w:rFonts w:ascii="Times New Roman" w:hAnsi="Times New Roman"/>
          <w:sz w:val="24"/>
          <w:szCs w:val="24"/>
          <w:lang w:eastAsia="ru-RU"/>
        </w:rPr>
        <w:t xml:space="preserve">эффективности деятельности сотрудников </w:t>
      </w:r>
      <w:r w:rsidR="00F723C6">
        <w:rPr>
          <w:rFonts w:ascii="Times New Roman" w:hAnsi="Times New Roman"/>
          <w:sz w:val="24"/>
          <w:szCs w:val="24"/>
          <w:lang w:eastAsia="ru-RU"/>
        </w:rPr>
        <w:t xml:space="preserve"> администрации</w:t>
      </w:r>
      <w:r w:rsidRPr="00DF5970">
        <w:rPr>
          <w:rFonts w:ascii="Times New Roman" w:hAnsi="Times New Roman"/>
          <w:sz w:val="24"/>
          <w:szCs w:val="24"/>
          <w:lang w:eastAsia="ru-RU"/>
        </w:rPr>
        <w:t xml:space="preserve"> сельского поселения</w:t>
      </w:r>
      <w:proofErr w:type="gramEnd"/>
      <w:r w:rsidRPr="00DF5970">
        <w:rPr>
          <w:rFonts w:ascii="Times New Roman" w:hAnsi="Times New Roman"/>
          <w:sz w:val="24"/>
          <w:szCs w:val="24"/>
          <w:lang w:eastAsia="ru-RU"/>
        </w:rPr>
        <w:t xml:space="preserve"> необходима </w:t>
      </w:r>
      <w:r w:rsidR="00F723C6">
        <w:rPr>
          <w:rFonts w:ascii="Times New Roman" w:hAnsi="Times New Roman"/>
          <w:sz w:val="24"/>
          <w:szCs w:val="24"/>
          <w:lang w:eastAsia="ru-RU"/>
        </w:rPr>
        <w:t>муниципальная программа  с перечнем мероприятий</w:t>
      </w:r>
      <w:r w:rsidRPr="00DF5970">
        <w:rPr>
          <w:rFonts w:ascii="Times New Roman" w:hAnsi="Times New Roman"/>
          <w:sz w:val="24"/>
          <w:szCs w:val="24"/>
          <w:lang w:eastAsia="ru-RU"/>
        </w:rPr>
        <w:t>.</w:t>
      </w:r>
    </w:p>
    <w:p w:rsidR="0033236E" w:rsidRPr="00873F0D" w:rsidRDefault="0033236E" w:rsidP="00873F0D">
      <w:pPr>
        <w:autoSpaceDE w:val="0"/>
        <w:autoSpaceDN w:val="0"/>
        <w:adjustRightInd w:val="0"/>
        <w:spacing w:before="20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 Муниципальная </w:t>
      </w:r>
      <w:r w:rsidR="00DF5970" w:rsidRPr="00DF5970">
        <w:rPr>
          <w:rFonts w:ascii="Times New Roman" w:hAnsi="Times New Roman"/>
          <w:sz w:val="24"/>
          <w:szCs w:val="24"/>
          <w:lang w:eastAsia="ru-RU"/>
        </w:rPr>
        <w:t xml:space="preserve"> программа разработана с учетом поставленных задач перед </w:t>
      </w:r>
      <w:r>
        <w:rPr>
          <w:rFonts w:ascii="Times New Roman" w:hAnsi="Times New Roman"/>
          <w:sz w:val="24"/>
          <w:szCs w:val="24"/>
          <w:lang w:eastAsia="ru-RU"/>
        </w:rPr>
        <w:t>администрацией</w:t>
      </w:r>
      <w:r w:rsidR="00DF5970" w:rsidRPr="00DF5970">
        <w:rPr>
          <w:rFonts w:ascii="Times New Roman" w:hAnsi="Times New Roman"/>
          <w:sz w:val="24"/>
          <w:szCs w:val="24"/>
          <w:lang w:eastAsia="ru-RU"/>
        </w:rPr>
        <w:t xml:space="preserve"> сельского поселения и многообразия проблем, для решения которых необходимо выполнение значительных по объему, значимых по статусу мероприятий. Реализация Программы будет способствовать поиску новых подходов и принципов в организации управленческой деятельности, которые обеспечат максимально эффективное использование материально-технических, финансовых и кадровых ресурсов.</w:t>
      </w:r>
    </w:p>
    <w:p w:rsidR="00DF5970" w:rsidRPr="00477FAA" w:rsidRDefault="00DF5970" w:rsidP="00DF5970">
      <w:pPr>
        <w:pStyle w:val="2"/>
        <w:keepNext w:val="0"/>
        <w:autoSpaceDE w:val="0"/>
        <w:autoSpaceDN w:val="0"/>
        <w:adjustRightInd w:val="0"/>
        <w:spacing w:line="240" w:lineRule="auto"/>
        <w:jc w:val="center"/>
        <w:rPr>
          <w:rFonts w:eastAsia="Calibri"/>
          <w:sz w:val="22"/>
          <w:szCs w:val="22"/>
        </w:rPr>
      </w:pPr>
      <w:r w:rsidRPr="00477FAA">
        <w:rPr>
          <w:rFonts w:eastAsia="Calibri"/>
          <w:sz w:val="22"/>
          <w:szCs w:val="22"/>
        </w:rPr>
        <w:t>2. ЦЕЛИ И ЗАДАЧИ ПРОГРАММЫ</w:t>
      </w:r>
    </w:p>
    <w:p w:rsidR="00DF5970" w:rsidRPr="00DF5970" w:rsidRDefault="00DF5970" w:rsidP="00DF5970">
      <w:pPr>
        <w:autoSpaceDE w:val="0"/>
        <w:autoSpaceDN w:val="0"/>
        <w:adjustRightInd w:val="0"/>
        <w:spacing w:after="0" w:line="240" w:lineRule="auto"/>
        <w:jc w:val="both"/>
        <w:rPr>
          <w:rFonts w:ascii="Times New Roman" w:hAnsi="Times New Roman"/>
          <w:sz w:val="24"/>
          <w:szCs w:val="24"/>
          <w:lang w:eastAsia="ru-RU"/>
        </w:rPr>
      </w:pPr>
    </w:p>
    <w:p w:rsidR="005C580F" w:rsidRDefault="00DF5970" w:rsidP="00151B6C">
      <w:pPr>
        <w:autoSpaceDE w:val="0"/>
        <w:autoSpaceDN w:val="0"/>
        <w:adjustRightInd w:val="0"/>
        <w:spacing w:after="0" w:line="240" w:lineRule="auto"/>
        <w:ind w:firstLine="540"/>
        <w:jc w:val="both"/>
        <w:rPr>
          <w:rFonts w:ascii="Times New Roman" w:hAnsi="Times New Roman"/>
          <w:sz w:val="24"/>
          <w:szCs w:val="24"/>
          <w:lang w:eastAsia="ru-RU"/>
        </w:rPr>
      </w:pPr>
      <w:r w:rsidRPr="00DF5970">
        <w:rPr>
          <w:rFonts w:ascii="Times New Roman" w:hAnsi="Times New Roman"/>
          <w:sz w:val="24"/>
          <w:szCs w:val="24"/>
          <w:lang w:eastAsia="ru-RU"/>
        </w:rPr>
        <w:t xml:space="preserve">Цель Программы: повышение качества решения вопросов местного значения органами местного самоуправления исходя из интересов населения муниципального образования сельского поселения </w:t>
      </w:r>
      <w:r w:rsidR="0033236E">
        <w:rPr>
          <w:rFonts w:ascii="Times New Roman" w:hAnsi="Times New Roman"/>
          <w:sz w:val="24"/>
          <w:szCs w:val="24"/>
          <w:lang w:eastAsia="ru-RU"/>
        </w:rPr>
        <w:t xml:space="preserve"> «Поселок Мятлево».</w:t>
      </w:r>
    </w:p>
    <w:p w:rsidR="00DF5970" w:rsidRDefault="00DF5970" w:rsidP="00DF5970">
      <w:pPr>
        <w:autoSpaceDE w:val="0"/>
        <w:autoSpaceDN w:val="0"/>
        <w:adjustRightInd w:val="0"/>
        <w:spacing w:after="0" w:line="240" w:lineRule="auto"/>
        <w:ind w:firstLine="540"/>
        <w:jc w:val="both"/>
        <w:rPr>
          <w:rFonts w:ascii="Times New Roman" w:hAnsi="Times New Roman"/>
          <w:sz w:val="24"/>
          <w:szCs w:val="24"/>
          <w:lang w:eastAsia="ru-RU"/>
        </w:rPr>
      </w:pPr>
      <w:r w:rsidRPr="00DF5970">
        <w:rPr>
          <w:rFonts w:ascii="Times New Roman" w:hAnsi="Times New Roman"/>
          <w:sz w:val="24"/>
          <w:szCs w:val="24"/>
          <w:lang w:eastAsia="ru-RU"/>
        </w:rPr>
        <w:t>Задачи Программы:</w:t>
      </w:r>
    </w:p>
    <w:p w:rsidR="00151B6C" w:rsidRPr="00DF5970" w:rsidRDefault="00151B6C" w:rsidP="00151B6C">
      <w:pPr>
        <w:autoSpaceDE w:val="0"/>
        <w:autoSpaceDN w:val="0"/>
        <w:adjustRightInd w:val="0"/>
        <w:spacing w:after="0" w:line="240" w:lineRule="auto"/>
        <w:ind w:firstLine="540"/>
        <w:jc w:val="both"/>
        <w:rPr>
          <w:rFonts w:ascii="Times New Roman" w:hAnsi="Times New Roman"/>
          <w:sz w:val="24"/>
          <w:szCs w:val="24"/>
          <w:lang w:eastAsia="ru-RU"/>
        </w:rPr>
      </w:pPr>
      <w:r w:rsidRPr="00DF5970">
        <w:rPr>
          <w:rFonts w:ascii="Times New Roman" w:hAnsi="Times New Roman"/>
          <w:sz w:val="24"/>
          <w:szCs w:val="24"/>
          <w:lang w:eastAsia="ru-RU"/>
        </w:rPr>
        <w:t>Задача 1.</w:t>
      </w:r>
    </w:p>
    <w:p w:rsidR="00532FDD" w:rsidRPr="00F477FB" w:rsidRDefault="00532FDD" w:rsidP="00532FDD">
      <w:pPr>
        <w:pStyle w:val="ConsPlusNormal"/>
        <w:jc w:val="both"/>
        <w:rPr>
          <w:rFonts w:ascii="Times New Roman" w:hAnsi="Times New Roman" w:cs="Times New Roman"/>
          <w:sz w:val="24"/>
          <w:szCs w:val="24"/>
        </w:rPr>
      </w:pPr>
      <w:r>
        <w:rPr>
          <w:rFonts w:ascii="Times New Roman" w:hAnsi="Times New Roman" w:cs="Times New Roman"/>
          <w:sz w:val="24"/>
          <w:szCs w:val="24"/>
        </w:rPr>
        <w:t>Обеспечение деятельности администрации поселения в целях исполнения полномочий по вопросам местного значения</w:t>
      </w:r>
      <w:r w:rsidRPr="00F477FB">
        <w:rPr>
          <w:rFonts w:ascii="Times New Roman" w:hAnsi="Times New Roman" w:cs="Times New Roman"/>
          <w:sz w:val="24"/>
          <w:szCs w:val="24"/>
        </w:rPr>
        <w:t>;</w:t>
      </w:r>
    </w:p>
    <w:p w:rsidR="00532FDD" w:rsidRDefault="00532FDD" w:rsidP="00DF5970">
      <w:pPr>
        <w:autoSpaceDE w:val="0"/>
        <w:autoSpaceDN w:val="0"/>
        <w:adjustRightInd w:val="0"/>
        <w:spacing w:after="0" w:line="240" w:lineRule="auto"/>
        <w:ind w:firstLine="540"/>
        <w:jc w:val="both"/>
        <w:rPr>
          <w:rFonts w:ascii="Times New Roman" w:hAnsi="Times New Roman"/>
          <w:sz w:val="24"/>
          <w:szCs w:val="24"/>
          <w:lang w:eastAsia="ru-RU"/>
        </w:rPr>
      </w:pPr>
    </w:p>
    <w:p w:rsidR="00DF5970" w:rsidRPr="00DF5970" w:rsidRDefault="00DF5970" w:rsidP="00DF5970">
      <w:pPr>
        <w:autoSpaceDE w:val="0"/>
        <w:autoSpaceDN w:val="0"/>
        <w:adjustRightInd w:val="0"/>
        <w:spacing w:after="0" w:line="240" w:lineRule="auto"/>
        <w:ind w:firstLine="540"/>
        <w:jc w:val="both"/>
        <w:rPr>
          <w:rFonts w:ascii="Times New Roman" w:hAnsi="Times New Roman"/>
          <w:sz w:val="24"/>
          <w:szCs w:val="24"/>
          <w:lang w:eastAsia="ru-RU"/>
        </w:rPr>
      </w:pPr>
      <w:r w:rsidRPr="00DF5970">
        <w:rPr>
          <w:rFonts w:ascii="Times New Roman" w:hAnsi="Times New Roman"/>
          <w:sz w:val="24"/>
          <w:szCs w:val="24"/>
          <w:lang w:eastAsia="ru-RU"/>
        </w:rPr>
        <w:t xml:space="preserve">Задача </w:t>
      </w:r>
      <w:r w:rsidR="00151B6C">
        <w:rPr>
          <w:rFonts w:ascii="Times New Roman" w:hAnsi="Times New Roman"/>
          <w:sz w:val="24"/>
          <w:szCs w:val="24"/>
          <w:lang w:eastAsia="ru-RU"/>
        </w:rPr>
        <w:t>2</w:t>
      </w:r>
      <w:r w:rsidRPr="00DF5970">
        <w:rPr>
          <w:rFonts w:ascii="Times New Roman" w:hAnsi="Times New Roman"/>
          <w:sz w:val="24"/>
          <w:szCs w:val="24"/>
          <w:lang w:eastAsia="ru-RU"/>
        </w:rPr>
        <w:t>.</w:t>
      </w:r>
    </w:p>
    <w:p w:rsidR="00DF5970" w:rsidRPr="00DF5970" w:rsidRDefault="00DF5970" w:rsidP="00DF5970">
      <w:pPr>
        <w:autoSpaceDE w:val="0"/>
        <w:autoSpaceDN w:val="0"/>
        <w:adjustRightInd w:val="0"/>
        <w:spacing w:after="0" w:line="240" w:lineRule="auto"/>
        <w:ind w:firstLine="540"/>
        <w:jc w:val="both"/>
        <w:rPr>
          <w:rFonts w:ascii="Times New Roman" w:hAnsi="Times New Roman"/>
          <w:sz w:val="24"/>
          <w:szCs w:val="24"/>
          <w:lang w:eastAsia="ru-RU"/>
        </w:rPr>
      </w:pPr>
      <w:r w:rsidRPr="00DF5970">
        <w:rPr>
          <w:rFonts w:ascii="Times New Roman" w:hAnsi="Times New Roman"/>
          <w:sz w:val="24"/>
          <w:szCs w:val="24"/>
          <w:lang w:eastAsia="ru-RU"/>
        </w:rPr>
        <w:t>Эффективное и рациональное использование муниципального имущества.</w:t>
      </w:r>
    </w:p>
    <w:p w:rsidR="00873F0D" w:rsidRDefault="00873F0D" w:rsidP="00DF5970">
      <w:pPr>
        <w:autoSpaceDE w:val="0"/>
        <w:autoSpaceDN w:val="0"/>
        <w:adjustRightInd w:val="0"/>
        <w:spacing w:after="0" w:line="240" w:lineRule="auto"/>
        <w:ind w:firstLine="540"/>
        <w:jc w:val="both"/>
        <w:rPr>
          <w:rFonts w:ascii="Times New Roman" w:hAnsi="Times New Roman"/>
          <w:sz w:val="24"/>
          <w:szCs w:val="24"/>
          <w:lang w:eastAsia="ru-RU"/>
        </w:rPr>
      </w:pPr>
    </w:p>
    <w:p w:rsidR="00DF5970" w:rsidRPr="00DF5970" w:rsidRDefault="00DF5970" w:rsidP="00DF5970">
      <w:pPr>
        <w:autoSpaceDE w:val="0"/>
        <w:autoSpaceDN w:val="0"/>
        <w:adjustRightInd w:val="0"/>
        <w:spacing w:after="0" w:line="240" w:lineRule="auto"/>
        <w:ind w:firstLine="540"/>
        <w:jc w:val="both"/>
        <w:rPr>
          <w:rFonts w:ascii="Times New Roman" w:hAnsi="Times New Roman"/>
          <w:sz w:val="24"/>
          <w:szCs w:val="24"/>
          <w:lang w:eastAsia="ru-RU"/>
        </w:rPr>
      </w:pPr>
      <w:r w:rsidRPr="00DF5970">
        <w:rPr>
          <w:rFonts w:ascii="Times New Roman" w:hAnsi="Times New Roman"/>
          <w:sz w:val="24"/>
          <w:szCs w:val="24"/>
          <w:lang w:eastAsia="ru-RU"/>
        </w:rPr>
        <w:t xml:space="preserve">Задача </w:t>
      </w:r>
      <w:r w:rsidR="00151B6C">
        <w:rPr>
          <w:rFonts w:ascii="Times New Roman" w:hAnsi="Times New Roman"/>
          <w:sz w:val="24"/>
          <w:szCs w:val="24"/>
          <w:lang w:eastAsia="ru-RU"/>
        </w:rPr>
        <w:t>3</w:t>
      </w:r>
      <w:r w:rsidRPr="00DF5970">
        <w:rPr>
          <w:rFonts w:ascii="Times New Roman" w:hAnsi="Times New Roman"/>
          <w:sz w:val="24"/>
          <w:szCs w:val="24"/>
          <w:lang w:eastAsia="ru-RU"/>
        </w:rPr>
        <w:t>.</w:t>
      </w:r>
    </w:p>
    <w:p w:rsidR="00DF5970" w:rsidRPr="00DF5970" w:rsidRDefault="00DF5970" w:rsidP="00DF5970">
      <w:pPr>
        <w:autoSpaceDE w:val="0"/>
        <w:autoSpaceDN w:val="0"/>
        <w:adjustRightInd w:val="0"/>
        <w:spacing w:after="0" w:line="240" w:lineRule="auto"/>
        <w:ind w:firstLine="540"/>
        <w:jc w:val="both"/>
        <w:rPr>
          <w:rFonts w:ascii="Times New Roman" w:hAnsi="Times New Roman"/>
          <w:sz w:val="24"/>
          <w:szCs w:val="24"/>
          <w:lang w:eastAsia="ru-RU"/>
        </w:rPr>
      </w:pPr>
      <w:r w:rsidRPr="00DF5970">
        <w:rPr>
          <w:rFonts w:ascii="Times New Roman" w:hAnsi="Times New Roman"/>
          <w:sz w:val="24"/>
          <w:szCs w:val="24"/>
          <w:lang w:eastAsia="ru-RU"/>
        </w:rPr>
        <w:t>Осуществление мероприятий в сфере профилактики правонарушений.</w:t>
      </w:r>
    </w:p>
    <w:p w:rsidR="00DF5970" w:rsidRPr="00DF5970" w:rsidRDefault="00DF5970" w:rsidP="00DF5970">
      <w:pPr>
        <w:autoSpaceDE w:val="0"/>
        <w:autoSpaceDN w:val="0"/>
        <w:adjustRightInd w:val="0"/>
        <w:spacing w:after="0" w:line="240" w:lineRule="auto"/>
        <w:ind w:firstLine="540"/>
        <w:jc w:val="both"/>
        <w:rPr>
          <w:rFonts w:ascii="Times New Roman" w:hAnsi="Times New Roman"/>
          <w:sz w:val="24"/>
          <w:szCs w:val="24"/>
          <w:lang w:eastAsia="ru-RU"/>
        </w:rPr>
      </w:pPr>
      <w:r w:rsidRPr="00DF5970">
        <w:rPr>
          <w:rFonts w:ascii="Times New Roman" w:hAnsi="Times New Roman"/>
          <w:sz w:val="24"/>
          <w:szCs w:val="24"/>
          <w:lang w:eastAsia="ru-RU"/>
        </w:rPr>
        <w:t xml:space="preserve">Задача </w:t>
      </w:r>
      <w:r w:rsidR="00151B6C">
        <w:rPr>
          <w:rFonts w:ascii="Times New Roman" w:hAnsi="Times New Roman"/>
          <w:sz w:val="24"/>
          <w:szCs w:val="24"/>
          <w:lang w:eastAsia="ru-RU"/>
        </w:rPr>
        <w:t>4</w:t>
      </w:r>
      <w:r w:rsidRPr="00DF5970">
        <w:rPr>
          <w:rFonts w:ascii="Times New Roman" w:hAnsi="Times New Roman"/>
          <w:sz w:val="24"/>
          <w:szCs w:val="24"/>
          <w:lang w:eastAsia="ru-RU"/>
        </w:rPr>
        <w:t>.</w:t>
      </w:r>
    </w:p>
    <w:p w:rsidR="00DF5970" w:rsidRPr="00DF5970" w:rsidRDefault="00DF5970" w:rsidP="00DF5970">
      <w:pPr>
        <w:autoSpaceDE w:val="0"/>
        <w:autoSpaceDN w:val="0"/>
        <w:adjustRightInd w:val="0"/>
        <w:spacing w:after="0" w:line="240" w:lineRule="auto"/>
        <w:ind w:firstLine="540"/>
        <w:jc w:val="both"/>
        <w:rPr>
          <w:rFonts w:ascii="Times New Roman" w:hAnsi="Times New Roman"/>
          <w:sz w:val="24"/>
          <w:szCs w:val="24"/>
          <w:lang w:eastAsia="ru-RU"/>
        </w:rPr>
      </w:pPr>
      <w:r w:rsidRPr="00DF5970">
        <w:rPr>
          <w:rFonts w:ascii="Times New Roman" w:hAnsi="Times New Roman"/>
          <w:sz w:val="24"/>
          <w:szCs w:val="24"/>
          <w:lang w:eastAsia="ru-RU"/>
        </w:rPr>
        <w:t>Размещение нормативных правовых актов сельского поселения, подлежащих официальному опубликованию в средствах массовой информации.</w:t>
      </w:r>
    </w:p>
    <w:p w:rsidR="00DF5970" w:rsidRPr="00DF5970" w:rsidRDefault="00DF5970" w:rsidP="00DF5970">
      <w:pPr>
        <w:autoSpaceDE w:val="0"/>
        <w:autoSpaceDN w:val="0"/>
        <w:adjustRightInd w:val="0"/>
        <w:spacing w:after="0" w:line="240" w:lineRule="auto"/>
        <w:ind w:firstLine="540"/>
        <w:jc w:val="both"/>
        <w:rPr>
          <w:rFonts w:ascii="Times New Roman" w:hAnsi="Times New Roman"/>
          <w:sz w:val="24"/>
          <w:szCs w:val="24"/>
          <w:lang w:eastAsia="ru-RU"/>
        </w:rPr>
      </w:pPr>
      <w:r w:rsidRPr="00DF5970">
        <w:rPr>
          <w:rFonts w:ascii="Times New Roman" w:hAnsi="Times New Roman"/>
          <w:sz w:val="24"/>
          <w:szCs w:val="24"/>
          <w:lang w:eastAsia="ru-RU"/>
        </w:rPr>
        <w:t xml:space="preserve">Задача </w:t>
      </w:r>
      <w:r w:rsidR="00151B6C">
        <w:rPr>
          <w:rFonts w:ascii="Times New Roman" w:hAnsi="Times New Roman"/>
          <w:sz w:val="24"/>
          <w:szCs w:val="24"/>
          <w:lang w:eastAsia="ru-RU"/>
        </w:rPr>
        <w:t>6</w:t>
      </w:r>
      <w:r w:rsidRPr="00DF5970">
        <w:rPr>
          <w:rFonts w:ascii="Times New Roman" w:hAnsi="Times New Roman"/>
          <w:sz w:val="24"/>
          <w:szCs w:val="24"/>
          <w:lang w:eastAsia="ru-RU"/>
        </w:rPr>
        <w:t>.</w:t>
      </w:r>
    </w:p>
    <w:p w:rsidR="00DF5970" w:rsidRPr="00DF5970" w:rsidRDefault="00DF5970" w:rsidP="00DF5970">
      <w:pPr>
        <w:autoSpaceDE w:val="0"/>
        <w:autoSpaceDN w:val="0"/>
        <w:adjustRightInd w:val="0"/>
        <w:spacing w:after="0" w:line="240" w:lineRule="auto"/>
        <w:ind w:firstLine="540"/>
        <w:jc w:val="both"/>
        <w:rPr>
          <w:rFonts w:ascii="Times New Roman" w:hAnsi="Times New Roman"/>
          <w:sz w:val="24"/>
          <w:szCs w:val="24"/>
          <w:lang w:eastAsia="ru-RU"/>
        </w:rPr>
      </w:pPr>
      <w:r w:rsidRPr="00DF5970">
        <w:rPr>
          <w:rFonts w:ascii="Times New Roman" w:hAnsi="Times New Roman"/>
          <w:sz w:val="24"/>
          <w:szCs w:val="24"/>
          <w:lang w:eastAsia="ru-RU"/>
        </w:rPr>
        <w:t>Предоставление иных межбюджетных трансфертов бюджету МР "Износковский район" на исполнение переданных полномочий.</w:t>
      </w:r>
    </w:p>
    <w:p w:rsidR="00DF5970" w:rsidRPr="00DF5970" w:rsidRDefault="00DF5970" w:rsidP="00DF5970">
      <w:pPr>
        <w:autoSpaceDE w:val="0"/>
        <w:autoSpaceDN w:val="0"/>
        <w:adjustRightInd w:val="0"/>
        <w:spacing w:after="0" w:line="240" w:lineRule="auto"/>
        <w:ind w:firstLine="540"/>
        <w:jc w:val="both"/>
        <w:rPr>
          <w:rFonts w:ascii="Times New Roman" w:hAnsi="Times New Roman"/>
          <w:sz w:val="24"/>
          <w:szCs w:val="24"/>
          <w:lang w:eastAsia="ru-RU"/>
        </w:rPr>
      </w:pPr>
      <w:r w:rsidRPr="00DF5970">
        <w:rPr>
          <w:rFonts w:ascii="Times New Roman" w:hAnsi="Times New Roman"/>
          <w:sz w:val="24"/>
          <w:szCs w:val="24"/>
          <w:lang w:eastAsia="ru-RU"/>
        </w:rPr>
        <w:t xml:space="preserve">Задача </w:t>
      </w:r>
      <w:r w:rsidR="00151B6C">
        <w:rPr>
          <w:rFonts w:ascii="Times New Roman" w:hAnsi="Times New Roman"/>
          <w:sz w:val="24"/>
          <w:szCs w:val="24"/>
          <w:lang w:eastAsia="ru-RU"/>
        </w:rPr>
        <w:t>7</w:t>
      </w:r>
      <w:r w:rsidRPr="00DF5970">
        <w:rPr>
          <w:rFonts w:ascii="Times New Roman" w:hAnsi="Times New Roman"/>
          <w:sz w:val="24"/>
          <w:szCs w:val="24"/>
          <w:lang w:eastAsia="ru-RU"/>
        </w:rPr>
        <w:t>.</w:t>
      </w:r>
    </w:p>
    <w:p w:rsidR="00DF5970" w:rsidRPr="00DF5970" w:rsidRDefault="00DF5970" w:rsidP="00DF5970">
      <w:pPr>
        <w:autoSpaceDE w:val="0"/>
        <w:autoSpaceDN w:val="0"/>
        <w:adjustRightInd w:val="0"/>
        <w:spacing w:after="0" w:line="240" w:lineRule="auto"/>
        <w:ind w:firstLine="540"/>
        <w:jc w:val="both"/>
        <w:rPr>
          <w:rFonts w:ascii="Times New Roman" w:hAnsi="Times New Roman"/>
          <w:sz w:val="24"/>
          <w:szCs w:val="24"/>
          <w:lang w:eastAsia="ru-RU"/>
        </w:rPr>
      </w:pPr>
      <w:r w:rsidRPr="00DF5970">
        <w:rPr>
          <w:rFonts w:ascii="Times New Roman" w:hAnsi="Times New Roman"/>
          <w:sz w:val="24"/>
          <w:szCs w:val="24"/>
          <w:lang w:eastAsia="ru-RU"/>
        </w:rPr>
        <w:t>Прочие мероприятия, проводимые органами местного самоуправления.</w:t>
      </w:r>
    </w:p>
    <w:p w:rsidR="00DF5970" w:rsidRDefault="00DF5970" w:rsidP="00DF5970">
      <w:pPr>
        <w:autoSpaceDE w:val="0"/>
        <w:autoSpaceDN w:val="0"/>
        <w:adjustRightInd w:val="0"/>
        <w:spacing w:after="0" w:line="240" w:lineRule="auto"/>
        <w:jc w:val="both"/>
        <w:rPr>
          <w:rFonts w:ascii="Times New Roman" w:hAnsi="Times New Roman"/>
          <w:sz w:val="24"/>
          <w:szCs w:val="24"/>
          <w:lang w:eastAsia="ru-RU"/>
        </w:rPr>
      </w:pPr>
    </w:p>
    <w:p w:rsidR="00A22D93" w:rsidRPr="00DF5970" w:rsidRDefault="00A22D93" w:rsidP="00DF5970">
      <w:pPr>
        <w:autoSpaceDE w:val="0"/>
        <w:autoSpaceDN w:val="0"/>
        <w:adjustRightInd w:val="0"/>
        <w:spacing w:after="0" w:line="240" w:lineRule="auto"/>
        <w:jc w:val="both"/>
        <w:rPr>
          <w:rFonts w:ascii="Times New Roman" w:hAnsi="Times New Roman"/>
          <w:sz w:val="24"/>
          <w:szCs w:val="24"/>
          <w:lang w:eastAsia="ru-RU"/>
        </w:rPr>
      </w:pPr>
    </w:p>
    <w:p w:rsidR="00DF5970" w:rsidRPr="00477FAA" w:rsidRDefault="00EA3FC7" w:rsidP="00DF5970">
      <w:pPr>
        <w:pStyle w:val="2"/>
        <w:keepNext w:val="0"/>
        <w:autoSpaceDE w:val="0"/>
        <w:autoSpaceDN w:val="0"/>
        <w:adjustRightInd w:val="0"/>
        <w:spacing w:line="240" w:lineRule="auto"/>
        <w:jc w:val="center"/>
        <w:rPr>
          <w:rFonts w:eastAsia="Calibri"/>
          <w:sz w:val="22"/>
          <w:szCs w:val="22"/>
        </w:rPr>
      </w:pPr>
      <w:r w:rsidRPr="00477FAA">
        <w:rPr>
          <w:rFonts w:eastAsia="Calibri"/>
          <w:sz w:val="22"/>
          <w:szCs w:val="22"/>
        </w:rPr>
        <w:t xml:space="preserve">3.ИНДИКАТОРЫ МУНИЦИПАЛЬНОЙ ПРОГРАММЫ </w:t>
      </w:r>
    </w:p>
    <w:p w:rsidR="00DF5970" w:rsidRPr="00DF5970" w:rsidRDefault="00DF5970" w:rsidP="0033236E">
      <w:pPr>
        <w:autoSpaceDE w:val="0"/>
        <w:autoSpaceDN w:val="0"/>
        <w:adjustRightInd w:val="0"/>
        <w:spacing w:after="0" w:line="240" w:lineRule="auto"/>
        <w:jc w:val="both"/>
        <w:rPr>
          <w:rFonts w:ascii="Times New Roman" w:hAnsi="Times New Roman"/>
          <w:sz w:val="24"/>
          <w:szCs w:val="24"/>
          <w:lang w:eastAsia="ru-RU"/>
        </w:rPr>
      </w:pPr>
    </w:p>
    <w:p w:rsidR="0033236E" w:rsidRDefault="0033236E" w:rsidP="0033236E">
      <w:pPr>
        <w:spacing w:after="0"/>
        <w:jc w:val="both"/>
        <w:rPr>
          <w:rFonts w:ascii="Times New Roman" w:hAnsi="Times New Roman"/>
          <w:sz w:val="24"/>
          <w:szCs w:val="24"/>
        </w:rPr>
      </w:pPr>
      <w:r>
        <w:rPr>
          <w:rFonts w:ascii="Times New Roman" w:hAnsi="Times New Roman"/>
          <w:sz w:val="24"/>
          <w:szCs w:val="24"/>
        </w:rPr>
        <w:t>Для решения поставленных задач устанавливаются следующие целевые индикаторы по годам реализации  муниципальной программы:</w:t>
      </w:r>
    </w:p>
    <w:p w:rsidR="0033236E" w:rsidRDefault="0033236E" w:rsidP="0033236E">
      <w:pPr>
        <w:spacing w:after="0"/>
        <w:jc w:val="center"/>
        <w:rPr>
          <w:rFonts w:ascii="Times New Roman" w:hAnsi="Times New Roman"/>
          <w:b/>
          <w:sz w:val="24"/>
          <w:szCs w:val="24"/>
        </w:rPr>
      </w:pPr>
    </w:p>
    <w:tbl>
      <w:tblPr>
        <w:tblW w:w="99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7"/>
        <w:gridCol w:w="992"/>
        <w:gridCol w:w="992"/>
        <w:gridCol w:w="992"/>
        <w:gridCol w:w="1134"/>
        <w:gridCol w:w="993"/>
        <w:gridCol w:w="1140"/>
      </w:tblGrid>
      <w:tr w:rsidR="0033236E" w:rsidTr="00EA3FC7">
        <w:trPr>
          <w:trHeight w:val="59"/>
        </w:trPr>
        <w:tc>
          <w:tcPr>
            <w:tcW w:w="3687" w:type="dxa"/>
            <w:tcBorders>
              <w:top w:val="single" w:sz="4" w:space="0" w:color="auto"/>
              <w:left w:val="single" w:sz="4" w:space="0" w:color="auto"/>
              <w:bottom w:val="single" w:sz="4" w:space="0" w:color="auto"/>
              <w:right w:val="single" w:sz="4" w:space="0" w:color="auto"/>
            </w:tcBorders>
            <w:hideMark/>
          </w:tcPr>
          <w:p w:rsidR="0033236E" w:rsidRDefault="0033236E" w:rsidP="00DC6AF5">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Наименование индикаторов</w:t>
            </w:r>
          </w:p>
        </w:tc>
        <w:tc>
          <w:tcPr>
            <w:tcW w:w="992" w:type="dxa"/>
            <w:tcBorders>
              <w:top w:val="single" w:sz="4" w:space="0" w:color="auto"/>
              <w:left w:val="single" w:sz="4" w:space="0" w:color="auto"/>
              <w:bottom w:val="single" w:sz="4" w:space="0" w:color="auto"/>
              <w:right w:val="single" w:sz="4" w:space="0" w:color="auto"/>
            </w:tcBorders>
            <w:hideMark/>
          </w:tcPr>
          <w:p w:rsidR="0033236E" w:rsidRDefault="0033236E" w:rsidP="00EA3FC7">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2024 </w:t>
            </w:r>
          </w:p>
        </w:tc>
        <w:tc>
          <w:tcPr>
            <w:tcW w:w="992" w:type="dxa"/>
            <w:tcBorders>
              <w:top w:val="single" w:sz="4" w:space="0" w:color="auto"/>
              <w:left w:val="single" w:sz="4" w:space="0" w:color="auto"/>
              <w:bottom w:val="single" w:sz="4" w:space="0" w:color="auto"/>
              <w:right w:val="single" w:sz="4" w:space="0" w:color="auto"/>
            </w:tcBorders>
            <w:hideMark/>
          </w:tcPr>
          <w:p w:rsidR="0033236E" w:rsidRDefault="0033236E" w:rsidP="00EA3FC7">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2025 </w:t>
            </w:r>
          </w:p>
        </w:tc>
        <w:tc>
          <w:tcPr>
            <w:tcW w:w="992" w:type="dxa"/>
            <w:tcBorders>
              <w:top w:val="single" w:sz="4" w:space="0" w:color="auto"/>
              <w:left w:val="single" w:sz="4" w:space="0" w:color="auto"/>
              <w:bottom w:val="single" w:sz="4" w:space="0" w:color="auto"/>
              <w:right w:val="single" w:sz="4" w:space="0" w:color="auto"/>
            </w:tcBorders>
            <w:hideMark/>
          </w:tcPr>
          <w:p w:rsidR="0033236E" w:rsidRDefault="0033236E" w:rsidP="00EA3FC7">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2026 </w:t>
            </w:r>
          </w:p>
        </w:tc>
        <w:tc>
          <w:tcPr>
            <w:tcW w:w="1134" w:type="dxa"/>
            <w:tcBorders>
              <w:top w:val="single" w:sz="4" w:space="0" w:color="auto"/>
              <w:left w:val="single" w:sz="4" w:space="0" w:color="auto"/>
              <w:bottom w:val="single" w:sz="4" w:space="0" w:color="auto"/>
              <w:right w:val="single" w:sz="4" w:space="0" w:color="auto"/>
            </w:tcBorders>
            <w:hideMark/>
          </w:tcPr>
          <w:p w:rsidR="0033236E" w:rsidRDefault="0033236E" w:rsidP="00EA3FC7">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2027 </w:t>
            </w:r>
          </w:p>
        </w:tc>
        <w:tc>
          <w:tcPr>
            <w:tcW w:w="993" w:type="dxa"/>
            <w:tcBorders>
              <w:top w:val="single" w:sz="4" w:space="0" w:color="auto"/>
              <w:left w:val="single" w:sz="4" w:space="0" w:color="auto"/>
              <w:bottom w:val="single" w:sz="4" w:space="0" w:color="auto"/>
              <w:right w:val="single" w:sz="4" w:space="0" w:color="auto"/>
            </w:tcBorders>
          </w:tcPr>
          <w:p w:rsidR="0033236E" w:rsidRDefault="0033236E" w:rsidP="00EA3FC7">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2028</w:t>
            </w:r>
          </w:p>
        </w:tc>
        <w:tc>
          <w:tcPr>
            <w:tcW w:w="1140" w:type="dxa"/>
            <w:tcBorders>
              <w:top w:val="single" w:sz="4" w:space="0" w:color="auto"/>
              <w:left w:val="single" w:sz="4" w:space="0" w:color="auto"/>
              <w:bottom w:val="single" w:sz="4" w:space="0" w:color="auto"/>
              <w:right w:val="single" w:sz="4" w:space="0" w:color="auto"/>
            </w:tcBorders>
          </w:tcPr>
          <w:p w:rsidR="0033236E" w:rsidRDefault="0033236E" w:rsidP="00EA3FC7">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2029</w:t>
            </w:r>
          </w:p>
        </w:tc>
      </w:tr>
      <w:tr w:rsidR="0033236E" w:rsidTr="00EA3FC7">
        <w:trPr>
          <w:trHeight w:val="59"/>
        </w:trPr>
        <w:tc>
          <w:tcPr>
            <w:tcW w:w="3687" w:type="dxa"/>
            <w:tcBorders>
              <w:top w:val="single" w:sz="4" w:space="0" w:color="auto"/>
              <w:left w:val="single" w:sz="4" w:space="0" w:color="auto"/>
              <w:bottom w:val="single" w:sz="4" w:space="0" w:color="auto"/>
              <w:right w:val="single" w:sz="4" w:space="0" w:color="auto"/>
            </w:tcBorders>
            <w:hideMark/>
          </w:tcPr>
          <w:p w:rsidR="0033236E" w:rsidRDefault="0033236E" w:rsidP="00EA3FC7">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1. Соблюдение нормативов формирования расходов на оплату труда муниципальных служащих администрации поселения </w:t>
            </w:r>
          </w:p>
        </w:tc>
        <w:tc>
          <w:tcPr>
            <w:tcW w:w="992" w:type="dxa"/>
            <w:tcBorders>
              <w:top w:val="single" w:sz="4" w:space="0" w:color="auto"/>
              <w:left w:val="single" w:sz="4" w:space="0" w:color="auto"/>
              <w:bottom w:val="single" w:sz="4" w:space="0" w:color="auto"/>
              <w:right w:val="single" w:sz="4" w:space="0" w:color="auto"/>
            </w:tcBorders>
            <w:hideMark/>
          </w:tcPr>
          <w:p w:rsidR="0033236E" w:rsidRDefault="0033236E" w:rsidP="00EA3FC7">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 100%</w:t>
            </w:r>
          </w:p>
        </w:tc>
        <w:tc>
          <w:tcPr>
            <w:tcW w:w="992" w:type="dxa"/>
            <w:tcBorders>
              <w:top w:val="single" w:sz="4" w:space="0" w:color="auto"/>
              <w:left w:val="single" w:sz="4" w:space="0" w:color="auto"/>
              <w:bottom w:val="single" w:sz="4" w:space="0" w:color="auto"/>
              <w:right w:val="single" w:sz="4" w:space="0" w:color="auto"/>
            </w:tcBorders>
            <w:hideMark/>
          </w:tcPr>
          <w:p w:rsidR="0033236E" w:rsidRDefault="0033236E" w:rsidP="00EA3FC7">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 100%</w:t>
            </w:r>
          </w:p>
        </w:tc>
        <w:tc>
          <w:tcPr>
            <w:tcW w:w="992" w:type="dxa"/>
            <w:tcBorders>
              <w:top w:val="single" w:sz="4" w:space="0" w:color="auto"/>
              <w:left w:val="single" w:sz="4" w:space="0" w:color="auto"/>
              <w:bottom w:val="single" w:sz="4" w:space="0" w:color="auto"/>
              <w:right w:val="single" w:sz="4" w:space="0" w:color="auto"/>
            </w:tcBorders>
            <w:hideMark/>
          </w:tcPr>
          <w:p w:rsidR="0033236E" w:rsidRDefault="0033236E" w:rsidP="00EA3FC7">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 100%</w:t>
            </w:r>
          </w:p>
        </w:tc>
        <w:tc>
          <w:tcPr>
            <w:tcW w:w="1134" w:type="dxa"/>
            <w:tcBorders>
              <w:top w:val="single" w:sz="4" w:space="0" w:color="auto"/>
              <w:left w:val="single" w:sz="4" w:space="0" w:color="auto"/>
              <w:bottom w:val="single" w:sz="4" w:space="0" w:color="auto"/>
              <w:right w:val="single" w:sz="4" w:space="0" w:color="auto"/>
            </w:tcBorders>
            <w:hideMark/>
          </w:tcPr>
          <w:p w:rsidR="0033236E" w:rsidRDefault="0033236E" w:rsidP="00EA3FC7">
            <w:pPr>
              <w:pStyle w:val="ConsPlusNormal"/>
              <w:spacing w:line="276" w:lineRule="auto"/>
              <w:rPr>
                <w:rFonts w:ascii="Times New Roman" w:hAnsi="Times New Roman" w:cs="Times New Roman"/>
                <w:sz w:val="24"/>
                <w:szCs w:val="24"/>
              </w:rPr>
            </w:pPr>
          </w:p>
          <w:p w:rsidR="0033236E" w:rsidRDefault="0033236E" w:rsidP="00EA3FC7">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tcPr>
          <w:p w:rsidR="0033236E" w:rsidRDefault="0033236E" w:rsidP="00EA3FC7">
            <w:pPr>
              <w:pStyle w:val="ConsPlusNormal"/>
              <w:spacing w:line="276" w:lineRule="auto"/>
              <w:ind w:firstLine="0"/>
              <w:rPr>
                <w:rFonts w:ascii="Times New Roman" w:hAnsi="Times New Roman" w:cs="Times New Roman"/>
                <w:sz w:val="24"/>
                <w:szCs w:val="24"/>
              </w:rPr>
            </w:pPr>
          </w:p>
          <w:p w:rsidR="0033236E" w:rsidRDefault="0033236E" w:rsidP="00EA3FC7">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100%</w:t>
            </w:r>
          </w:p>
          <w:p w:rsidR="0033236E" w:rsidRDefault="0033236E" w:rsidP="00EA3FC7">
            <w:pPr>
              <w:pStyle w:val="ConsPlusNormal"/>
              <w:spacing w:line="276" w:lineRule="auto"/>
              <w:ind w:firstLine="0"/>
              <w:rPr>
                <w:rFonts w:ascii="Times New Roman" w:hAnsi="Times New Roman" w:cs="Times New Roman"/>
                <w:sz w:val="24"/>
                <w:szCs w:val="24"/>
              </w:rPr>
            </w:pPr>
          </w:p>
        </w:tc>
        <w:tc>
          <w:tcPr>
            <w:tcW w:w="1140" w:type="dxa"/>
            <w:tcBorders>
              <w:top w:val="single" w:sz="4" w:space="0" w:color="auto"/>
              <w:left w:val="single" w:sz="4" w:space="0" w:color="auto"/>
              <w:bottom w:val="single" w:sz="4" w:space="0" w:color="auto"/>
              <w:right w:val="single" w:sz="4" w:space="0" w:color="auto"/>
            </w:tcBorders>
          </w:tcPr>
          <w:p w:rsidR="0033236E" w:rsidRDefault="0033236E" w:rsidP="00EA3FC7">
            <w:pPr>
              <w:pStyle w:val="ConsPlusNormal"/>
              <w:spacing w:line="276" w:lineRule="auto"/>
              <w:ind w:firstLine="0"/>
              <w:rPr>
                <w:rFonts w:ascii="Times New Roman" w:hAnsi="Times New Roman" w:cs="Times New Roman"/>
                <w:sz w:val="24"/>
                <w:szCs w:val="24"/>
              </w:rPr>
            </w:pPr>
          </w:p>
          <w:p w:rsidR="0033236E" w:rsidRDefault="0033236E" w:rsidP="00EA3FC7">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100%</w:t>
            </w:r>
          </w:p>
        </w:tc>
      </w:tr>
      <w:tr w:rsidR="0033236E" w:rsidTr="00EA3FC7">
        <w:trPr>
          <w:trHeight w:val="59"/>
        </w:trPr>
        <w:tc>
          <w:tcPr>
            <w:tcW w:w="3687" w:type="dxa"/>
            <w:tcBorders>
              <w:top w:val="single" w:sz="4" w:space="0" w:color="auto"/>
              <w:left w:val="single" w:sz="4" w:space="0" w:color="auto"/>
              <w:bottom w:val="single" w:sz="4" w:space="0" w:color="auto"/>
              <w:right w:val="single" w:sz="4" w:space="0" w:color="auto"/>
            </w:tcBorders>
            <w:hideMark/>
          </w:tcPr>
          <w:p w:rsidR="0033236E" w:rsidRDefault="0033236E" w:rsidP="00EA3FC7">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2.  Соблюдение нормативов формирования расходов на содержание органов местного самоуправления сельского поселения</w:t>
            </w:r>
          </w:p>
        </w:tc>
        <w:tc>
          <w:tcPr>
            <w:tcW w:w="992" w:type="dxa"/>
            <w:tcBorders>
              <w:top w:val="single" w:sz="4" w:space="0" w:color="auto"/>
              <w:left w:val="single" w:sz="4" w:space="0" w:color="auto"/>
              <w:bottom w:val="single" w:sz="4" w:space="0" w:color="auto"/>
              <w:right w:val="single" w:sz="4" w:space="0" w:color="auto"/>
            </w:tcBorders>
            <w:hideMark/>
          </w:tcPr>
          <w:p w:rsidR="0033236E" w:rsidRDefault="0033236E" w:rsidP="00EA3FC7">
            <w:pPr>
              <w:pStyle w:val="ConsPlusNormal"/>
              <w:spacing w:line="276" w:lineRule="auto"/>
              <w:rPr>
                <w:rFonts w:ascii="Times New Roman" w:hAnsi="Times New Roman" w:cs="Times New Roman"/>
                <w:sz w:val="24"/>
                <w:szCs w:val="24"/>
              </w:rPr>
            </w:pPr>
            <w:r>
              <w:rPr>
                <w:rFonts w:ascii="Times New Roman" w:hAnsi="Times New Roman" w:cs="Times New Roman"/>
                <w:color w:val="000000"/>
                <w:sz w:val="24"/>
                <w:szCs w:val="24"/>
              </w:rPr>
              <w:t xml:space="preserve"> 100%</w:t>
            </w:r>
          </w:p>
        </w:tc>
        <w:tc>
          <w:tcPr>
            <w:tcW w:w="992" w:type="dxa"/>
            <w:tcBorders>
              <w:top w:val="single" w:sz="4" w:space="0" w:color="auto"/>
              <w:left w:val="single" w:sz="4" w:space="0" w:color="auto"/>
              <w:bottom w:val="single" w:sz="4" w:space="0" w:color="auto"/>
              <w:right w:val="single" w:sz="4" w:space="0" w:color="auto"/>
            </w:tcBorders>
            <w:hideMark/>
          </w:tcPr>
          <w:p w:rsidR="0033236E" w:rsidRDefault="0033236E" w:rsidP="00EA3FC7">
            <w:pPr>
              <w:pStyle w:val="ConsPlusNormal"/>
              <w:spacing w:line="276" w:lineRule="auto"/>
              <w:rPr>
                <w:rFonts w:ascii="Times New Roman" w:hAnsi="Times New Roman" w:cs="Times New Roman"/>
                <w:sz w:val="24"/>
                <w:szCs w:val="24"/>
              </w:rPr>
            </w:pPr>
            <w:r>
              <w:rPr>
                <w:rFonts w:ascii="Times New Roman" w:hAnsi="Times New Roman" w:cs="Times New Roman"/>
                <w:color w:val="000000"/>
                <w:sz w:val="24"/>
                <w:szCs w:val="24"/>
              </w:rPr>
              <w:t xml:space="preserve"> 100%</w:t>
            </w:r>
          </w:p>
        </w:tc>
        <w:tc>
          <w:tcPr>
            <w:tcW w:w="992" w:type="dxa"/>
            <w:tcBorders>
              <w:top w:val="single" w:sz="4" w:space="0" w:color="auto"/>
              <w:left w:val="single" w:sz="4" w:space="0" w:color="auto"/>
              <w:bottom w:val="single" w:sz="4" w:space="0" w:color="auto"/>
              <w:right w:val="single" w:sz="4" w:space="0" w:color="auto"/>
            </w:tcBorders>
            <w:hideMark/>
          </w:tcPr>
          <w:p w:rsidR="0033236E" w:rsidRDefault="0033236E" w:rsidP="00EA3FC7">
            <w:pPr>
              <w:pStyle w:val="ConsPlusNormal"/>
              <w:spacing w:line="276" w:lineRule="auto"/>
              <w:rPr>
                <w:rFonts w:ascii="Times New Roman" w:hAnsi="Times New Roman" w:cs="Times New Roman"/>
                <w:sz w:val="24"/>
                <w:szCs w:val="24"/>
              </w:rPr>
            </w:pPr>
            <w:r>
              <w:rPr>
                <w:rFonts w:ascii="Times New Roman" w:hAnsi="Times New Roman" w:cs="Times New Roman"/>
                <w:color w:val="000000"/>
                <w:sz w:val="24"/>
                <w:szCs w:val="24"/>
              </w:rPr>
              <w:t xml:space="preserve"> 100%</w:t>
            </w:r>
          </w:p>
        </w:tc>
        <w:tc>
          <w:tcPr>
            <w:tcW w:w="1134" w:type="dxa"/>
            <w:tcBorders>
              <w:top w:val="single" w:sz="4" w:space="0" w:color="auto"/>
              <w:left w:val="single" w:sz="4" w:space="0" w:color="auto"/>
              <w:bottom w:val="single" w:sz="4" w:space="0" w:color="auto"/>
              <w:right w:val="single" w:sz="4" w:space="0" w:color="auto"/>
            </w:tcBorders>
            <w:hideMark/>
          </w:tcPr>
          <w:p w:rsidR="0033236E" w:rsidRDefault="0033236E" w:rsidP="00EA3FC7">
            <w:pPr>
              <w:pStyle w:val="ConsPlusNormal"/>
              <w:spacing w:line="276" w:lineRule="auto"/>
              <w:rPr>
                <w:rFonts w:ascii="Times New Roman" w:hAnsi="Times New Roman" w:cs="Times New Roman"/>
                <w:sz w:val="24"/>
                <w:szCs w:val="24"/>
              </w:rPr>
            </w:pPr>
          </w:p>
          <w:p w:rsidR="0033236E" w:rsidRDefault="0033236E" w:rsidP="00EA3FC7">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tcPr>
          <w:p w:rsidR="0033236E" w:rsidRDefault="0033236E" w:rsidP="00EA3FC7">
            <w:pPr>
              <w:pStyle w:val="ConsPlusNormal"/>
              <w:spacing w:line="276" w:lineRule="auto"/>
              <w:ind w:firstLine="0"/>
              <w:rPr>
                <w:rFonts w:ascii="Times New Roman" w:hAnsi="Times New Roman" w:cs="Times New Roman"/>
                <w:sz w:val="24"/>
                <w:szCs w:val="24"/>
              </w:rPr>
            </w:pPr>
          </w:p>
          <w:p w:rsidR="0033236E" w:rsidRDefault="0033236E" w:rsidP="00EA3FC7">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100%</w:t>
            </w:r>
          </w:p>
        </w:tc>
        <w:tc>
          <w:tcPr>
            <w:tcW w:w="1140" w:type="dxa"/>
            <w:tcBorders>
              <w:top w:val="single" w:sz="4" w:space="0" w:color="auto"/>
              <w:left w:val="single" w:sz="4" w:space="0" w:color="auto"/>
              <w:bottom w:val="single" w:sz="4" w:space="0" w:color="auto"/>
              <w:right w:val="single" w:sz="4" w:space="0" w:color="auto"/>
            </w:tcBorders>
          </w:tcPr>
          <w:p w:rsidR="0033236E" w:rsidRDefault="0033236E" w:rsidP="00EA3FC7">
            <w:pPr>
              <w:pStyle w:val="ConsPlusNormal"/>
              <w:spacing w:line="276" w:lineRule="auto"/>
              <w:ind w:firstLine="0"/>
              <w:rPr>
                <w:rFonts w:ascii="Times New Roman" w:hAnsi="Times New Roman" w:cs="Times New Roman"/>
                <w:sz w:val="24"/>
                <w:szCs w:val="24"/>
              </w:rPr>
            </w:pPr>
          </w:p>
          <w:p w:rsidR="0033236E" w:rsidRDefault="0033236E" w:rsidP="00EA3FC7">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100%</w:t>
            </w:r>
          </w:p>
        </w:tc>
      </w:tr>
      <w:tr w:rsidR="0033236E" w:rsidTr="00EA3FC7">
        <w:trPr>
          <w:trHeight w:val="59"/>
        </w:trPr>
        <w:tc>
          <w:tcPr>
            <w:tcW w:w="3687" w:type="dxa"/>
            <w:tcBorders>
              <w:top w:val="single" w:sz="4" w:space="0" w:color="auto"/>
              <w:left w:val="single" w:sz="4" w:space="0" w:color="auto"/>
              <w:bottom w:val="single" w:sz="4" w:space="0" w:color="auto"/>
              <w:right w:val="single" w:sz="4" w:space="0" w:color="auto"/>
            </w:tcBorders>
            <w:hideMark/>
          </w:tcPr>
          <w:p w:rsidR="0033236E" w:rsidRDefault="0033236E" w:rsidP="00EA3FC7">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3. Своевременность </w:t>
            </w:r>
            <w:proofErr w:type="gramStart"/>
            <w:r>
              <w:rPr>
                <w:rFonts w:ascii="Times New Roman" w:hAnsi="Times New Roman" w:cs="Times New Roman"/>
                <w:sz w:val="24"/>
                <w:szCs w:val="24"/>
              </w:rPr>
              <w:t xml:space="preserve">исполнения </w:t>
            </w:r>
            <w:r w:rsidR="00151B6C">
              <w:rPr>
                <w:rFonts w:ascii="Times New Roman" w:hAnsi="Times New Roman" w:cs="Times New Roman"/>
                <w:sz w:val="24"/>
                <w:szCs w:val="24"/>
              </w:rPr>
              <w:t xml:space="preserve"> </w:t>
            </w:r>
            <w:r>
              <w:rPr>
                <w:rFonts w:ascii="Times New Roman" w:hAnsi="Times New Roman" w:cs="Times New Roman"/>
                <w:sz w:val="24"/>
                <w:szCs w:val="24"/>
              </w:rPr>
              <w:t>поручений  главы  администрации поселения</w:t>
            </w:r>
            <w:proofErr w:type="gramEnd"/>
            <w:r>
              <w:rPr>
                <w:rFonts w:ascii="Times New Roman" w:hAnsi="Times New Roman" w:cs="Times New Roman"/>
                <w:sz w:val="24"/>
                <w:szCs w:val="24"/>
              </w:rPr>
              <w:t xml:space="preserve"> о выделении средств из резервного фонда администрации сельского поселения </w:t>
            </w:r>
          </w:p>
        </w:tc>
        <w:tc>
          <w:tcPr>
            <w:tcW w:w="992" w:type="dxa"/>
            <w:tcBorders>
              <w:top w:val="single" w:sz="4" w:space="0" w:color="auto"/>
              <w:left w:val="single" w:sz="4" w:space="0" w:color="auto"/>
              <w:bottom w:val="single" w:sz="4" w:space="0" w:color="auto"/>
              <w:right w:val="single" w:sz="4" w:space="0" w:color="auto"/>
            </w:tcBorders>
            <w:hideMark/>
          </w:tcPr>
          <w:p w:rsidR="0033236E" w:rsidRDefault="0033236E" w:rsidP="00EA3FC7">
            <w:pPr>
              <w:pStyle w:val="ConsPlusNormal"/>
              <w:spacing w:line="276" w:lineRule="auto"/>
              <w:rPr>
                <w:rFonts w:ascii="Times New Roman" w:hAnsi="Times New Roman" w:cs="Times New Roman"/>
                <w:sz w:val="24"/>
                <w:szCs w:val="24"/>
              </w:rPr>
            </w:pPr>
            <w:r>
              <w:rPr>
                <w:rFonts w:ascii="Times New Roman" w:hAnsi="Times New Roman" w:cs="Times New Roman"/>
                <w:color w:val="000000"/>
                <w:sz w:val="24"/>
                <w:szCs w:val="24"/>
              </w:rPr>
              <w:t xml:space="preserve"> 100%</w:t>
            </w:r>
          </w:p>
        </w:tc>
        <w:tc>
          <w:tcPr>
            <w:tcW w:w="992" w:type="dxa"/>
            <w:tcBorders>
              <w:top w:val="single" w:sz="4" w:space="0" w:color="auto"/>
              <w:left w:val="single" w:sz="4" w:space="0" w:color="auto"/>
              <w:bottom w:val="single" w:sz="4" w:space="0" w:color="auto"/>
              <w:right w:val="single" w:sz="4" w:space="0" w:color="auto"/>
            </w:tcBorders>
            <w:hideMark/>
          </w:tcPr>
          <w:p w:rsidR="0033236E" w:rsidRDefault="0033236E" w:rsidP="00EA3FC7">
            <w:pPr>
              <w:pStyle w:val="ConsPlusNormal"/>
              <w:spacing w:line="276" w:lineRule="auto"/>
              <w:rPr>
                <w:rFonts w:ascii="Times New Roman" w:hAnsi="Times New Roman" w:cs="Times New Roman"/>
                <w:sz w:val="24"/>
                <w:szCs w:val="24"/>
              </w:rPr>
            </w:pPr>
            <w:r>
              <w:rPr>
                <w:rFonts w:ascii="Times New Roman" w:hAnsi="Times New Roman" w:cs="Times New Roman"/>
                <w:color w:val="000000"/>
                <w:sz w:val="24"/>
                <w:szCs w:val="24"/>
              </w:rPr>
              <w:t xml:space="preserve"> 100%</w:t>
            </w:r>
          </w:p>
        </w:tc>
        <w:tc>
          <w:tcPr>
            <w:tcW w:w="992" w:type="dxa"/>
            <w:tcBorders>
              <w:top w:val="single" w:sz="4" w:space="0" w:color="auto"/>
              <w:left w:val="single" w:sz="4" w:space="0" w:color="auto"/>
              <w:bottom w:val="single" w:sz="4" w:space="0" w:color="auto"/>
              <w:right w:val="single" w:sz="4" w:space="0" w:color="auto"/>
            </w:tcBorders>
            <w:hideMark/>
          </w:tcPr>
          <w:p w:rsidR="0033236E" w:rsidRDefault="0033236E" w:rsidP="00EA3FC7">
            <w:pPr>
              <w:pStyle w:val="ConsPlusNormal"/>
              <w:spacing w:line="276" w:lineRule="auto"/>
              <w:rPr>
                <w:rFonts w:ascii="Times New Roman" w:hAnsi="Times New Roman" w:cs="Times New Roman"/>
                <w:sz w:val="24"/>
                <w:szCs w:val="24"/>
              </w:rPr>
            </w:pPr>
            <w:r>
              <w:rPr>
                <w:rFonts w:ascii="Times New Roman" w:hAnsi="Times New Roman" w:cs="Times New Roman"/>
                <w:color w:val="000000"/>
                <w:sz w:val="24"/>
                <w:szCs w:val="24"/>
              </w:rPr>
              <w:t xml:space="preserve"> 100%</w:t>
            </w:r>
          </w:p>
        </w:tc>
        <w:tc>
          <w:tcPr>
            <w:tcW w:w="1134" w:type="dxa"/>
            <w:tcBorders>
              <w:top w:val="single" w:sz="4" w:space="0" w:color="auto"/>
              <w:left w:val="single" w:sz="4" w:space="0" w:color="auto"/>
              <w:bottom w:val="single" w:sz="4" w:space="0" w:color="auto"/>
              <w:right w:val="single" w:sz="4" w:space="0" w:color="auto"/>
            </w:tcBorders>
            <w:hideMark/>
          </w:tcPr>
          <w:p w:rsidR="00151B6C" w:rsidRDefault="00151B6C" w:rsidP="00EA3FC7">
            <w:pPr>
              <w:pStyle w:val="ConsPlusNormal"/>
              <w:spacing w:line="276" w:lineRule="auto"/>
              <w:rPr>
                <w:rFonts w:ascii="Times New Roman" w:hAnsi="Times New Roman" w:cs="Times New Roman"/>
                <w:sz w:val="24"/>
                <w:szCs w:val="24"/>
              </w:rPr>
            </w:pPr>
          </w:p>
          <w:p w:rsidR="0033236E" w:rsidRDefault="00151B6C" w:rsidP="00151B6C">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100% </w:t>
            </w:r>
          </w:p>
        </w:tc>
        <w:tc>
          <w:tcPr>
            <w:tcW w:w="993" w:type="dxa"/>
            <w:tcBorders>
              <w:top w:val="single" w:sz="4" w:space="0" w:color="auto"/>
              <w:left w:val="single" w:sz="4" w:space="0" w:color="auto"/>
              <w:bottom w:val="single" w:sz="4" w:space="0" w:color="auto"/>
              <w:right w:val="single" w:sz="4" w:space="0" w:color="auto"/>
            </w:tcBorders>
          </w:tcPr>
          <w:p w:rsidR="0033236E" w:rsidRDefault="0033236E" w:rsidP="00EA3FC7">
            <w:pPr>
              <w:pStyle w:val="ConsPlusNormal"/>
              <w:spacing w:line="276" w:lineRule="auto"/>
              <w:ind w:firstLine="0"/>
              <w:rPr>
                <w:rFonts w:ascii="Times New Roman" w:hAnsi="Times New Roman" w:cs="Times New Roman"/>
                <w:sz w:val="24"/>
                <w:szCs w:val="24"/>
              </w:rPr>
            </w:pPr>
          </w:p>
          <w:p w:rsidR="0033236E" w:rsidRDefault="0033236E" w:rsidP="00EA3FC7">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100%</w:t>
            </w:r>
          </w:p>
        </w:tc>
        <w:tc>
          <w:tcPr>
            <w:tcW w:w="1140" w:type="dxa"/>
            <w:tcBorders>
              <w:top w:val="single" w:sz="4" w:space="0" w:color="auto"/>
              <w:left w:val="single" w:sz="4" w:space="0" w:color="auto"/>
              <w:bottom w:val="single" w:sz="4" w:space="0" w:color="auto"/>
              <w:right w:val="single" w:sz="4" w:space="0" w:color="auto"/>
            </w:tcBorders>
          </w:tcPr>
          <w:p w:rsidR="0033236E" w:rsidRDefault="0033236E" w:rsidP="00EA3FC7">
            <w:pPr>
              <w:pStyle w:val="ConsPlusNormal"/>
              <w:spacing w:line="276" w:lineRule="auto"/>
              <w:ind w:firstLine="0"/>
              <w:rPr>
                <w:rFonts w:ascii="Times New Roman" w:hAnsi="Times New Roman" w:cs="Times New Roman"/>
                <w:sz w:val="24"/>
                <w:szCs w:val="24"/>
              </w:rPr>
            </w:pPr>
          </w:p>
          <w:p w:rsidR="0033236E" w:rsidRDefault="0033236E" w:rsidP="00EA3FC7">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100%</w:t>
            </w:r>
          </w:p>
        </w:tc>
      </w:tr>
      <w:tr w:rsidR="0033236E" w:rsidTr="00EA3FC7">
        <w:trPr>
          <w:trHeight w:val="59"/>
        </w:trPr>
        <w:tc>
          <w:tcPr>
            <w:tcW w:w="3687" w:type="dxa"/>
            <w:tcBorders>
              <w:top w:val="single" w:sz="4" w:space="0" w:color="auto"/>
              <w:left w:val="single" w:sz="4" w:space="0" w:color="auto"/>
              <w:bottom w:val="single" w:sz="4" w:space="0" w:color="auto"/>
              <w:right w:val="single" w:sz="4" w:space="0" w:color="auto"/>
            </w:tcBorders>
            <w:hideMark/>
          </w:tcPr>
          <w:p w:rsidR="0033236E" w:rsidRDefault="0033236E" w:rsidP="00EA3FC7">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4.  Степень  </w:t>
            </w:r>
            <w:proofErr w:type="gramStart"/>
            <w:r>
              <w:rPr>
                <w:rFonts w:ascii="Times New Roman" w:hAnsi="Times New Roman" w:cs="Times New Roman"/>
                <w:sz w:val="24"/>
                <w:szCs w:val="24"/>
              </w:rPr>
              <w:t>соответствия использования  средств резервного фонда администрации  сельского поселения</w:t>
            </w:r>
            <w:proofErr w:type="gramEnd"/>
            <w:r>
              <w:rPr>
                <w:rFonts w:ascii="Times New Roman" w:hAnsi="Times New Roman" w:cs="Times New Roman"/>
                <w:sz w:val="24"/>
                <w:szCs w:val="24"/>
              </w:rPr>
              <w:t xml:space="preserve"> утвержденному порядку</w:t>
            </w:r>
          </w:p>
        </w:tc>
        <w:tc>
          <w:tcPr>
            <w:tcW w:w="992" w:type="dxa"/>
            <w:tcBorders>
              <w:top w:val="single" w:sz="4" w:space="0" w:color="auto"/>
              <w:left w:val="single" w:sz="4" w:space="0" w:color="auto"/>
              <w:bottom w:val="single" w:sz="4" w:space="0" w:color="auto"/>
              <w:right w:val="single" w:sz="4" w:space="0" w:color="auto"/>
            </w:tcBorders>
            <w:hideMark/>
          </w:tcPr>
          <w:p w:rsidR="0033236E" w:rsidRDefault="0033236E" w:rsidP="00EA3FC7">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 100%</w:t>
            </w:r>
          </w:p>
        </w:tc>
        <w:tc>
          <w:tcPr>
            <w:tcW w:w="992" w:type="dxa"/>
            <w:tcBorders>
              <w:top w:val="single" w:sz="4" w:space="0" w:color="auto"/>
              <w:left w:val="single" w:sz="4" w:space="0" w:color="auto"/>
              <w:bottom w:val="single" w:sz="4" w:space="0" w:color="auto"/>
              <w:right w:val="single" w:sz="4" w:space="0" w:color="auto"/>
            </w:tcBorders>
            <w:hideMark/>
          </w:tcPr>
          <w:p w:rsidR="0033236E" w:rsidRDefault="0033236E" w:rsidP="00EA3FC7">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 100%</w:t>
            </w:r>
          </w:p>
        </w:tc>
        <w:tc>
          <w:tcPr>
            <w:tcW w:w="992" w:type="dxa"/>
            <w:tcBorders>
              <w:top w:val="single" w:sz="4" w:space="0" w:color="auto"/>
              <w:left w:val="single" w:sz="4" w:space="0" w:color="auto"/>
              <w:bottom w:val="single" w:sz="4" w:space="0" w:color="auto"/>
              <w:right w:val="single" w:sz="4" w:space="0" w:color="auto"/>
            </w:tcBorders>
            <w:hideMark/>
          </w:tcPr>
          <w:p w:rsidR="0033236E" w:rsidRDefault="0033236E" w:rsidP="00EA3FC7">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 100%</w:t>
            </w:r>
          </w:p>
        </w:tc>
        <w:tc>
          <w:tcPr>
            <w:tcW w:w="1134" w:type="dxa"/>
            <w:tcBorders>
              <w:top w:val="single" w:sz="4" w:space="0" w:color="auto"/>
              <w:left w:val="single" w:sz="4" w:space="0" w:color="auto"/>
              <w:bottom w:val="single" w:sz="4" w:space="0" w:color="auto"/>
              <w:right w:val="single" w:sz="4" w:space="0" w:color="auto"/>
            </w:tcBorders>
            <w:hideMark/>
          </w:tcPr>
          <w:p w:rsidR="0033236E" w:rsidRDefault="0033236E" w:rsidP="00EA3FC7">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 100%</w:t>
            </w:r>
          </w:p>
        </w:tc>
        <w:tc>
          <w:tcPr>
            <w:tcW w:w="993" w:type="dxa"/>
            <w:tcBorders>
              <w:top w:val="single" w:sz="4" w:space="0" w:color="auto"/>
              <w:left w:val="single" w:sz="4" w:space="0" w:color="auto"/>
              <w:bottom w:val="single" w:sz="4" w:space="0" w:color="auto"/>
              <w:right w:val="single" w:sz="4" w:space="0" w:color="auto"/>
            </w:tcBorders>
          </w:tcPr>
          <w:p w:rsidR="0033236E" w:rsidRDefault="0033236E" w:rsidP="00EA3FC7">
            <w:pPr>
              <w:pStyle w:val="ConsPlusNormal"/>
              <w:spacing w:line="276" w:lineRule="auto"/>
              <w:ind w:firstLine="0"/>
              <w:rPr>
                <w:rFonts w:ascii="Times New Roman" w:hAnsi="Times New Roman" w:cs="Times New Roman"/>
                <w:sz w:val="24"/>
                <w:szCs w:val="24"/>
              </w:rPr>
            </w:pPr>
          </w:p>
          <w:p w:rsidR="0033236E" w:rsidRDefault="0033236E" w:rsidP="00EA3FC7">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100%</w:t>
            </w:r>
          </w:p>
        </w:tc>
        <w:tc>
          <w:tcPr>
            <w:tcW w:w="1140" w:type="dxa"/>
            <w:tcBorders>
              <w:top w:val="single" w:sz="4" w:space="0" w:color="auto"/>
              <w:left w:val="single" w:sz="4" w:space="0" w:color="auto"/>
              <w:bottom w:val="single" w:sz="4" w:space="0" w:color="auto"/>
              <w:right w:val="single" w:sz="4" w:space="0" w:color="auto"/>
            </w:tcBorders>
          </w:tcPr>
          <w:p w:rsidR="0033236E" w:rsidRDefault="0033236E" w:rsidP="00EA3FC7">
            <w:pPr>
              <w:pStyle w:val="ConsPlusNormal"/>
              <w:spacing w:line="276" w:lineRule="auto"/>
              <w:ind w:firstLine="0"/>
              <w:rPr>
                <w:rFonts w:ascii="Times New Roman" w:hAnsi="Times New Roman" w:cs="Times New Roman"/>
                <w:sz w:val="24"/>
                <w:szCs w:val="24"/>
              </w:rPr>
            </w:pPr>
          </w:p>
          <w:p w:rsidR="0033236E" w:rsidRDefault="0033236E" w:rsidP="00EA3FC7">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100%</w:t>
            </w:r>
          </w:p>
        </w:tc>
      </w:tr>
      <w:tr w:rsidR="0033236E" w:rsidTr="00EA3FC7">
        <w:trPr>
          <w:trHeight w:val="59"/>
        </w:trPr>
        <w:tc>
          <w:tcPr>
            <w:tcW w:w="3687" w:type="dxa"/>
            <w:tcBorders>
              <w:top w:val="single" w:sz="4" w:space="0" w:color="auto"/>
              <w:left w:val="single" w:sz="4" w:space="0" w:color="auto"/>
              <w:bottom w:val="single" w:sz="4" w:space="0" w:color="auto"/>
              <w:right w:val="single" w:sz="4" w:space="0" w:color="auto"/>
            </w:tcBorders>
            <w:hideMark/>
          </w:tcPr>
          <w:p w:rsidR="0033236E" w:rsidRDefault="0033236E" w:rsidP="00EA3FC7">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5. Выявление бесхозных объектов недвижимости для последующего оформления в муниципальную собственность </w:t>
            </w:r>
          </w:p>
        </w:tc>
        <w:tc>
          <w:tcPr>
            <w:tcW w:w="992" w:type="dxa"/>
            <w:tcBorders>
              <w:top w:val="single" w:sz="4" w:space="0" w:color="auto"/>
              <w:left w:val="single" w:sz="4" w:space="0" w:color="auto"/>
              <w:bottom w:val="single" w:sz="4" w:space="0" w:color="auto"/>
              <w:right w:val="single" w:sz="4" w:space="0" w:color="auto"/>
            </w:tcBorders>
            <w:hideMark/>
          </w:tcPr>
          <w:p w:rsidR="0033236E" w:rsidRDefault="0033236E" w:rsidP="00EA3FC7">
            <w:pPr>
              <w:pStyle w:val="ConsPlusNormal"/>
              <w:spacing w:line="276" w:lineRule="auto"/>
              <w:jc w:val="center"/>
              <w:rPr>
                <w:rFonts w:ascii="Times New Roman" w:hAnsi="Times New Roman" w:cs="Times New Roman"/>
                <w:sz w:val="24"/>
                <w:szCs w:val="24"/>
              </w:rPr>
            </w:pPr>
            <w:r>
              <w:rPr>
                <w:rFonts w:ascii="Times New Roman" w:hAnsi="Times New Roman" w:cs="Times New Roman"/>
                <w:noProof/>
                <w:position w:val="-4"/>
                <w:sz w:val="24"/>
                <w:szCs w:val="24"/>
              </w:rPr>
              <w:t xml:space="preserve"> 1ед.</w:t>
            </w:r>
          </w:p>
        </w:tc>
        <w:tc>
          <w:tcPr>
            <w:tcW w:w="992" w:type="dxa"/>
            <w:tcBorders>
              <w:top w:val="single" w:sz="4" w:space="0" w:color="auto"/>
              <w:left w:val="single" w:sz="4" w:space="0" w:color="auto"/>
              <w:bottom w:val="single" w:sz="4" w:space="0" w:color="auto"/>
              <w:right w:val="single" w:sz="4" w:space="0" w:color="auto"/>
            </w:tcBorders>
            <w:hideMark/>
          </w:tcPr>
          <w:p w:rsidR="0033236E" w:rsidRDefault="0033236E" w:rsidP="00EA3FC7">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1ед.</w:t>
            </w:r>
            <w:r>
              <w:rPr>
                <w:rFonts w:ascii="Times New Roman" w:hAnsi="Times New Roman" w:cs="Times New Roman"/>
                <w:noProof/>
                <w:position w:val="-4"/>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33236E" w:rsidRDefault="0033236E" w:rsidP="00EA3FC7">
            <w:pPr>
              <w:pStyle w:val="ConsPlusNormal"/>
              <w:spacing w:line="276" w:lineRule="auto"/>
              <w:jc w:val="center"/>
              <w:rPr>
                <w:rFonts w:ascii="Times New Roman" w:hAnsi="Times New Roman" w:cs="Times New Roman"/>
                <w:noProof/>
                <w:position w:val="-4"/>
                <w:sz w:val="24"/>
                <w:szCs w:val="24"/>
              </w:rPr>
            </w:pPr>
          </w:p>
          <w:p w:rsidR="0033236E" w:rsidRDefault="0033236E" w:rsidP="00EA3FC7">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1ед.</w:t>
            </w:r>
          </w:p>
        </w:tc>
        <w:tc>
          <w:tcPr>
            <w:tcW w:w="1134" w:type="dxa"/>
            <w:tcBorders>
              <w:top w:val="single" w:sz="4" w:space="0" w:color="auto"/>
              <w:left w:val="single" w:sz="4" w:space="0" w:color="auto"/>
              <w:bottom w:val="single" w:sz="4" w:space="0" w:color="auto"/>
              <w:right w:val="single" w:sz="4" w:space="0" w:color="auto"/>
            </w:tcBorders>
            <w:hideMark/>
          </w:tcPr>
          <w:p w:rsidR="0033236E" w:rsidRDefault="0033236E" w:rsidP="00EA3FC7">
            <w:pPr>
              <w:pStyle w:val="ConsPlusNormal"/>
              <w:spacing w:line="276" w:lineRule="auto"/>
              <w:jc w:val="center"/>
              <w:rPr>
                <w:rFonts w:ascii="Times New Roman" w:hAnsi="Times New Roman" w:cs="Times New Roman"/>
                <w:sz w:val="24"/>
                <w:szCs w:val="24"/>
              </w:rPr>
            </w:pPr>
          </w:p>
          <w:p w:rsidR="0033236E" w:rsidRDefault="0033236E" w:rsidP="00EA3FC7">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1ед.</w:t>
            </w:r>
          </w:p>
        </w:tc>
        <w:tc>
          <w:tcPr>
            <w:tcW w:w="993" w:type="dxa"/>
            <w:tcBorders>
              <w:top w:val="single" w:sz="4" w:space="0" w:color="auto"/>
              <w:left w:val="single" w:sz="4" w:space="0" w:color="auto"/>
              <w:bottom w:val="single" w:sz="4" w:space="0" w:color="auto"/>
              <w:right w:val="single" w:sz="4" w:space="0" w:color="auto"/>
            </w:tcBorders>
          </w:tcPr>
          <w:p w:rsidR="0033236E" w:rsidRDefault="0033236E" w:rsidP="00EA3FC7">
            <w:pPr>
              <w:pStyle w:val="ConsPlusNormal"/>
              <w:spacing w:line="276" w:lineRule="auto"/>
              <w:jc w:val="center"/>
              <w:rPr>
                <w:rFonts w:ascii="Times New Roman" w:hAnsi="Times New Roman" w:cs="Times New Roman"/>
                <w:sz w:val="24"/>
                <w:szCs w:val="24"/>
              </w:rPr>
            </w:pPr>
          </w:p>
          <w:p w:rsidR="0033236E" w:rsidRDefault="0033236E" w:rsidP="00EA3FC7">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1ед.</w:t>
            </w:r>
          </w:p>
        </w:tc>
        <w:tc>
          <w:tcPr>
            <w:tcW w:w="1140" w:type="dxa"/>
            <w:tcBorders>
              <w:top w:val="single" w:sz="4" w:space="0" w:color="auto"/>
              <w:left w:val="single" w:sz="4" w:space="0" w:color="auto"/>
              <w:bottom w:val="single" w:sz="4" w:space="0" w:color="auto"/>
              <w:right w:val="single" w:sz="4" w:space="0" w:color="auto"/>
            </w:tcBorders>
          </w:tcPr>
          <w:p w:rsidR="0033236E" w:rsidRDefault="0033236E" w:rsidP="00EA3FC7">
            <w:pPr>
              <w:pStyle w:val="ConsPlusNormal"/>
              <w:spacing w:line="276" w:lineRule="auto"/>
              <w:ind w:firstLine="0"/>
              <w:jc w:val="center"/>
              <w:rPr>
                <w:rFonts w:ascii="Times New Roman" w:hAnsi="Times New Roman" w:cs="Times New Roman"/>
                <w:sz w:val="24"/>
                <w:szCs w:val="24"/>
              </w:rPr>
            </w:pPr>
          </w:p>
          <w:p w:rsidR="0033236E" w:rsidRDefault="0033236E" w:rsidP="00EA3FC7">
            <w:pPr>
              <w:pStyle w:val="ConsPlu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1ед.</w:t>
            </w:r>
          </w:p>
        </w:tc>
      </w:tr>
      <w:tr w:rsidR="00DC6AF5" w:rsidTr="00DC6AF5">
        <w:trPr>
          <w:trHeight w:val="59"/>
        </w:trPr>
        <w:tc>
          <w:tcPr>
            <w:tcW w:w="3687" w:type="dxa"/>
            <w:tcBorders>
              <w:top w:val="single" w:sz="4" w:space="0" w:color="auto"/>
              <w:left w:val="single" w:sz="4" w:space="0" w:color="auto"/>
              <w:bottom w:val="single" w:sz="4" w:space="0" w:color="auto"/>
              <w:right w:val="single" w:sz="4" w:space="0" w:color="auto"/>
            </w:tcBorders>
            <w:hideMark/>
          </w:tcPr>
          <w:p w:rsidR="00DC6AF5" w:rsidRDefault="00DC6AF5" w:rsidP="00EA3FC7">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6.  Снижение количества правонарушений на территории сельского поселения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C6AF5" w:rsidRDefault="00DC6AF5" w:rsidP="00DC6AF5">
            <w:pPr>
              <w:jc w:val="center"/>
            </w:pPr>
            <w:r w:rsidRPr="00080B69">
              <w:rPr>
                <w:rFonts w:ascii="Times New Roman" w:hAnsi="Times New Roman"/>
                <w:sz w:val="24"/>
                <w:szCs w:val="24"/>
              </w:rPr>
              <w:t>1ед</w:t>
            </w:r>
          </w:p>
        </w:tc>
        <w:tc>
          <w:tcPr>
            <w:tcW w:w="992" w:type="dxa"/>
            <w:tcBorders>
              <w:top w:val="single" w:sz="4" w:space="0" w:color="auto"/>
              <w:left w:val="single" w:sz="4" w:space="0" w:color="auto"/>
              <w:bottom w:val="single" w:sz="4" w:space="0" w:color="auto"/>
              <w:right w:val="single" w:sz="4" w:space="0" w:color="auto"/>
            </w:tcBorders>
            <w:vAlign w:val="center"/>
            <w:hideMark/>
          </w:tcPr>
          <w:p w:rsidR="00DC6AF5" w:rsidRDefault="00DC6AF5" w:rsidP="00DC6AF5">
            <w:pPr>
              <w:jc w:val="center"/>
            </w:pPr>
            <w:r w:rsidRPr="00080B69">
              <w:rPr>
                <w:rFonts w:ascii="Times New Roman" w:hAnsi="Times New Roman"/>
                <w:sz w:val="24"/>
                <w:szCs w:val="24"/>
              </w:rPr>
              <w:t>1ед</w:t>
            </w:r>
          </w:p>
        </w:tc>
        <w:tc>
          <w:tcPr>
            <w:tcW w:w="992" w:type="dxa"/>
            <w:tcBorders>
              <w:top w:val="single" w:sz="4" w:space="0" w:color="auto"/>
              <w:left w:val="single" w:sz="4" w:space="0" w:color="auto"/>
              <w:bottom w:val="single" w:sz="4" w:space="0" w:color="auto"/>
              <w:right w:val="single" w:sz="4" w:space="0" w:color="auto"/>
            </w:tcBorders>
            <w:hideMark/>
          </w:tcPr>
          <w:p w:rsidR="00DC6AF5" w:rsidRDefault="00DC6AF5" w:rsidP="00EA3FC7">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1ед</w:t>
            </w:r>
          </w:p>
        </w:tc>
        <w:tc>
          <w:tcPr>
            <w:tcW w:w="1134" w:type="dxa"/>
            <w:tcBorders>
              <w:top w:val="single" w:sz="4" w:space="0" w:color="auto"/>
              <w:left w:val="single" w:sz="4" w:space="0" w:color="auto"/>
              <w:bottom w:val="single" w:sz="4" w:space="0" w:color="auto"/>
              <w:right w:val="single" w:sz="4" w:space="0" w:color="auto"/>
            </w:tcBorders>
            <w:hideMark/>
          </w:tcPr>
          <w:p w:rsidR="00DC6AF5" w:rsidRDefault="00DC6AF5" w:rsidP="00EA3FC7">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1ед</w:t>
            </w:r>
          </w:p>
        </w:tc>
        <w:tc>
          <w:tcPr>
            <w:tcW w:w="993" w:type="dxa"/>
            <w:tcBorders>
              <w:top w:val="single" w:sz="4" w:space="0" w:color="auto"/>
              <w:left w:val="single" w:sz="4" w:space="0" w:color="auto"/>
              <w:bottom w:val="single" w:sz="4" w:space="0" w:color="auto"/>
              <w:right w:val="single" w:sz="4" w:space="0" w:color="auto"/>
            </w:tcBorders>
          </w:tcPr>
          <w:p w:rsidR="00DC6AF5" w:rsidRDefault="00DC6AF5" w:rsidP="00EA3FC7">
            <w:pPr>
              <w:pStyle w:val="ConsPlusNormal"/>
              <w:spacing w:line="276" w:lineRule="auto"/>
              <w:jc w:val="center"/>
              <w:rPr>
                <w:rFonts w:ascii="Times New Roman" w:hAnsi="Times New Roman" w:cs="Times New Roman"/>
                <w:sz w:val="24"/>
                <w:szCs w:val="24"/>
              </w:rPr>
            </w:pPr>
          </w:p>
          <w:p w:rsidR="00DC6AF5" w:rsidRDefault="00DC6AF5" w:rsidP="00EA3FC7">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1ед.</w:t>
            </w:r>
          </w:p>
        </w:tc>
        <w:tc>
          <w:tcPr>
            <w:tcW w:w="1140" w:type="dxa"/>
            <w:tcBorders>
              <w:top w:val="single" w:sz="4" w:space="0" w:color="auto"/>
              <w:left w:val="single" w:sz="4" w:space="0" w:color="auto"/>
              <w:bottom w:val="single" w:sz="4" w:space="0" w:color="auto"/>
              <w:right w:val="single" w:sz="4" w:space="0" w:color="auto"/>
            </w:tcBorders>
          </w:tcPr>
          <w:p w:rsidR="00DC6AF5" w:rsidRDefault="00DC6AF5" w:rsidP="00EA3FC7">
            <w:pPr>
              <w:pStyle w:val="ConsPlusNormal"/>
              <w:spacing w:line="276" w:lineRule="auto"/>
              <w:ind w:firstLine="0"/>
              <w:jc w:val="center"/>
              <w:rPr>
                <w:rFonts w:ascii="Times New Roman" w:hAnsi="Times New Roman" w:cs="Times New Roman"/>
                <w:sz w:val="24"/>
                <w:szCs w:val="24"/>
              </w:rPr>
            </w:pPr>
          </w:p>
          <w:p w:rsidR="00DC6AF5" w:rsidRDefault="00DC6AF5" w:rsidP="00EA3FC7">
            <w:pPr>
              <w:pStyle w:val="ConsPlu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1ед.</w:t>
            </w:r>
          </w:p>
        </w:tc>
      </w:tr>
      <w:tr w:rsidR="0033236E" w:rsidTr="00EA3FC7">
        <w:trPr>
          <w:trHeight w:val="59"/>
        </w:trPr>
        <w:tc>
          <w:tcPr>
            <w:tcW w:w="3687" w:type="dxa"/>
            <w:tcBorders>
              <w:top w:val="single" w:sz="4" w:space="0" w:color="auto"/>
              <w:left w:val="single" w:sz="4" w:space="0" w:color="auto"/>
              <w:bottom w:val="single" w:sz="4" w:space="0" w:color="auto"/>
              <w:right w:val="single" w:sz="4" w:space="0" w:color="auto"/>
            </w:tcBorders>
            <w:hideMark/>
          </w:tcPr>
          <w:p w:rsidR="0033236E" w:rsidRDefault="0033236E" w:rsidP="00EA3FC7">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7.  Доля размещения НПА подлежащих публикации в средствах массовой информации</w:t>
            </w:r>
          </w:p>
        </w:tc>
        <w:tc>
          <w:tcPr>
            <w:tcW w:w="992" w:type="dxa"/>
            <w:tcBorders>
              <w:top w:val="single" w:sz="4" w:space="0" w:color="auto"/>
              <w:left w:val="single" w:sz="4" w:space="0" w:color="auto"/>
              <w:bottom w:val="single" w:sz="4" w:space="0" w:color="auto"/>
              <w:right w:val="single" w:sz="4" w:space="0" w:color="auto"/>
            </w:tcBorders>
            <w:hideMark/>
          </w:tcPr>
          <w:p w:rsidR="0033236E" w:rsidRDefault="0033236E" w:rsidP="00EA3FC7">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 100%</w:t>
            </w:r>
          </w:p>
        </w:tc>
        <w:tc>
          <w:tcPr>
            <w:tcW w:w="992" w:type="dxa"/>
            <w:tcBorders>
              <w:top w:val="single" w:sz="4" w:space="0" w:color="auto"/>
              <w:left w:val="single" w:sz="4" w:space="0" w:color="auto"/>
              <w:bottom w:val="single" w:sz="4" w:space="0" w:color="auto"/>
              <w:right w:val="single" w:sz="4" w:space="0" w:color="auto"/>
            </w:tcBorders>
            <w:hideMark/>
          </w:tcPr>
          <w:p w:rsidR="0033236E" w:rsidRDefault="0033236E" w:rsidP="00EA3FC7">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 100%</w:t>
            </w:r>
          </w:p>
        </w:tc>
        <w:tc>
          <w:tcPr>
            <w:tcW w:w="992" w:type="dxa"/>
            <w:tcBorders>
              <w:top w:val="single" w:sz="4" w:space="0" w:color="auto"/>
              <w:left w:val="single" w:sz="4" w:space="0" w:color="auto"/>
              <w:bottom w:val="single" w:sz="4" w:space="0" w:color="auto"/>
              <w:right w:val="single" w:sz="4" w:space="0" w:color="auto"/>
            </w:tcBorders>
            <w:hideMark/>
          </w:tcPr>
          <w:p w:rsidR="0033236E" w:rsidRDefault="0033236E" w:rsidP="00EA3FC7">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100%</w:t>
            </w:r>
          </w:p>
        </w:tc>
        <w:tc>
          <w:tcPr>
            <w:tcW w:w="1134" w:type="dxa"/>
            <w:tcBorders>
              <w:top w:val="single" w:sz="4" w:space="0" w:color="auto"/>
              <w:left w:val="single" w:sz="4" w:space="0" w:color="auto"/>
              <w:bottom w:val="single" w:sz="4" w:space="0" w:color="auto"/>
              <w:right w:val="single" w:sz="4" w:space="0" w:color="auto"/>
            </w:tcBorders>
            <w:hideMark/>
          </w:tcPr>
          <w:p w:rsidR="0033236E" w:rsidRDefault="0033236E" w:rsidP="00EA3FC7">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100%</w:t>
            </w:r>
          </w:p>
        </w:tc>
        <w:tc>
          <w:tcPr>
            <w:tcW w:w="993" w:type="dxa"/>
            <w:tcBorders>
              <w:top w:val="single" w:sz="4" w:space="0" w:color="auto"/>
              <w:left w:val="single" w:sz="4" w:space="0" w:color="auto"/>
              <w:bottom w:val="single" w:sz="4" w:space="0" w:color="auto"/>
              <w:right w:val="single" w:sz="4" w:space="0" w:color="auto"/>
            </w:tcBorders>
          </w:tcPr>
          <w:p w:rsidR="0033236E" w:rsidRDefault="0033236E" w:rsidP="00EA3FC7">
            <w:pPr>
              <w:pStyle w:val="ConsPlusNormal"/>
              <w:spacing w:line="276" w:lineRule="auto"/>
              <w:jc w:val="center"/>
              <w:rPr>
                <w:rFonts w:ascii="Times New Roman" w:hAnsi="Times New Roman" w:cs="Times New Roman"/>
                <w:sz w:val="24"/>
                <w:szCs w:val="24"/>
              </w:rPr>
            </w:pPr>
          </w:p>
          <w:p w:rsidR="0033236E" w:rsidRDefault="0033236E" w:rsidP="00EA3FC7">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100%</w:t>
            </w:r>
          </w:p>
        </w:tc>
        <w:tc>
          <w:tcPr>
            <w:tcW w:w="1140" w:type="dxa"/>
            <w:tcBorders>
              <w:top w:val="single" w:sz="4" w:space="0" w:color="auto"/>
              <w:left w:val="single" w:sz="4" w:space="0" w:color="auto"/>
              <w:bottom w:val="single" w:sz="4" w:space="0" w:color="auto"/>
              <w:right w:val="single" w:sz="4" w:space="0" w:color="auto"/>
            </w:tcBorders>
          </w:tcPr>
          <w:p w:rsidR="0033236E" w:rsidRDefault="0033236E" w:rsidP="00EA3FC7">
            <w:pPr>
              <w:pStyle w:val="ConsPlusNormal"/>
              <w:spacing w:line="276" w:lineRule="auto"/>
              <w:ind w:firstLine="0"/>
              <w:jc w:val="center"/>
              <w:rPr>
                <w:rFonts w:ascii="Times New Roman" w:hAnsi="Times New Roman" w:cs="Times New Roman"/>
                <w:sz w:val="24"/>
                <w:szCs w:val="24"/>
              </w:rPr>
            </w:pPr>
          </w:p>
          <w:p w:rsidR="0033236E" w:rsidRDefault="0033236E" w:rsidP="00EA3FC7">
            <w:pPr>
              <w:pStyle w:val="ConsPlu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33236E" w:rsidTr="00EA3FC7">
        <w:trPr>
          <w:trHeight w:val="59"/>
        </w:trPr>
        <w:tc>
          <w:tcPr>
            <w:tcW w:w="3687" w:type="dxa"/>
            <w:tcBorders>
              <w:top w:val="single" w:sz="4" w:space="0" w:color="auto"/>
              <w:left w:val="single" w:sz="4" w:space="0" w:color="auto"/>
              <w:bottom w:val="single" w:sz="4" w:space="0" w:color="auto"/>
              <w:right w:val="single" w:sz="4" w:space="0" w:color="auto"/>
            </w:tcBorders>
            <w:hideMark/>
          </w:tcPr>
          <w:p w:rsidR="0033236E" w:rsidRDefault="0033236E" w:rsidP="00EA3FC7">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8. Доля налоговых доходов бюджета сельского поселения в общем объеме доходов бюджета сельского поселения </w:t>
            </w:r>
          </w:p>
        </w:tc>
        <w:tc>
          <w:tcPr>
            <w:tcW w:w="992" w:type="dxa"/>
            <w:tcBorders>
              <w:top w:val="single" w:sz="4" w:space="0" w:color="auto"/>
              <w:left w:val="single" w:sz="4" w:space="0" w:color="auto"/>
              <w:bottom w:val="single" w:sz="4" w:space="0" w:color="auto"/>
              <w:right w:val="single" w:sz="4" w:space="0" w:color="auto"/>
            </w:tcBorders>
            <w:hideMark/>
          </w:tcPr>
          <w:p w:rsidR="0033236E" w:rsidRDefault="0033236E" w:rsidP="00EA3FC7">
            <w:pPr>
              <w:pStyle w:val="ConsPlusNormal"/>
              <w:spacing w:line="276" w:lineRule="auto"/>
              <w:rPr>
                <w:rFonts w:ascii="Times New Roman" w:hAnsi="Times New Roman" w:cs="Times New Roman"/>
                <w:sz w:val="24"/>
                <w:szCs w:val="24"/>
              </w:rPr>
            </w:pPr>
          </w:p>
          <w:p w:rsidR="0033236E" w:rsidRDefault="00726D8B" w:rsidP="00EA3FC7">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29</w:t>
            </w:r>
            <w:r w:rsidR="0033236E">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33236E" w:rsidRDefault="0033236E" w:rsidP="00EA3FC7">
            <w:pPr>
              <w:pStyle w:val="ConsPlusNormal"/>
              <w:spacing w:line="276" w:lineRule="auto"/>
              <w:rPr>
                <w:rFonts w:ascii="Times New Roman" w:hAnsi="Times New Roman" w:cs="Times New Roman"/>
                <w:sz w:val="24"/>
                <w:szCs w:val="24"/>
              </w:rPr>
            </w:pPr>
          </w:p>
          <w:p w:rsidR="0033236E" w:rsidRDefault="00726D8B" w:rsidP="00EA3FC7">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29</w:t>
            </w:r>
            <w:r w:rsidR="0033236E">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33236E" w:rsidRDefault="0033236E" w:rsidP="00EA3FC7">
            <w:pPr>
              <w:pStyle w:val="ConsPlusNormal"/>
              <w:spacing w:line="276" w:lineRule="auto"/>
              <w:rPr>
                <w:rFonts w:ascii="Times New Roman" w:hAnsi="Times New Roman" w:cs="Times New Roman"/>
                <w:sz w:val="24"/>
                <w:szCs w:val="24"/>
              </w:rPr>
            </w:pPr>
          </w:p>
          <w:p w:rsidR="0033236E" w:rsidRDefault="00726D8B" w:rsidP="00EA3FC7">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29</w:t>
            </w:r>
            <w:r w:rsidR="0033236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33236E" w:rsidRDefault="0033236E" w:rsidP="00EA3FC7">
            <w:pPr>
              <w:pStyle w:val="ConsPlusNormal"/>
              <w:spacing w:line="276" w:lineRule="auto"/>
              <w:rPr>
                <w:rFonts w:ascii="Times New Roman" w:hAnsi="Times New Roman" w:cs="Times New Roman"/>
                <w:sz w:val="24"/>
                <w:szCs w:val="24"/>
              </w:rPr>
            </w:pPr>
          </w:p>
          <w:p w:rsidR="0033236E" w:rsidRDefault="0033236E" w:rsidP="00726D8B">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3</w:t>
            </w:r>
            <w:r w:rsidR="00726D8B">
              <w:rPr>
                <w:rFonts w:ascii="Times New Roman" w:hAnsi="Times New Roman" w:cs="Times New Roman"/>
                <w:sz w:val="24"/>
                <w:szCs w:val="24"/>
              </w:rPr>
              <w:t>0</w:t>
            </w: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33236E" w:rsidRDefault="0033236E" w:rsidP="00EA3FC7">
            <w:pPr>
              <w:pStyle w:val="ConsPlusNormal"/>
              <w:spacing w:line="276" w:lineRule="auto"/>
              <w:ind w:firstLine="0"/>
              <w:rPr>
                <w:rFonts w:ascii="Times New Roman" w:hAnsi="Times New Roman" w:cs="Times New Roman"/>
                <w:sz w:val="24"/>
                <w:szCs w:val="24"/>
              </w:rPr>
            </w:pPr>
          </w:p>
          <w:p w:rsidR="0033236E" w:rsidRDefault="0033236E" w:rsidP="00726D8B">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3</w:t>
            </w:r>
            <w:r w:rsidR="00726D8B">
              <w:rPr>
                <w:rFonts w:ascii="Times New Roman" w:hAnsi="Times New Roman" w:cs="Times New Roman"/>
                <w:sz w:val="24"/>
                <w:szCs w:val="24"/>
              </w:rPr>
              <w:t>0</w:t>
            </w:r>
            <w:r>
              <w:rPr>
                <w:rFonts w:ascii="Times New Roman" w:hAnsi="Times New Roman" w:cs="Times New Roman"/>
                <w:sz w:val="24"/>
                <w:szCs w:val="24"/>
              </w:rPr>
              <w:t>%</w:t>
            </w:r>
          </w:p>
        </w:tc>
        <w:tc>
          <w:tcPr>
            <w:tcW w:w="1140" w:type="dxa"/>
            <w:tcBorders>
              <w:top w:val="single" w:sz="4" w:space="0" w:color="auto"/>
              <w:left w:val="single" w:sz="4" w:space="0" w:color="auto"/>
              <w:bottom w:val="single" w:sz="4" w:space="0" w:color="auto"/>
              <w:right w:val="single" w:sz="4" w:space="0" w:color="auto"/>
            </w:tcBorders>
          </w:tcPr>
          <w:p w:rsidR="0033236E" w:rsidRDefault="0033236E" w:rsidP="00EA3FC7">
            <w:pPr>
              <w:pStyle w:val="ConsPlusNormal"/>
              <w:spacing w:line="276" w:lineRule="auto"/>
              <w:ind w:firstLine="0"/>
              <w:rPr>
                <w:rFonts w:ascii="Times New Roman" w:hAnsi="Times New Roman" w:cs="Times New Roman"/>
                <w:sz w:val="24"/>
                <w:szCs w:val="24"/>
              </w:rPr>
            </w:pPr>
          </w:p>
          <w:p w:rsidR="0033236E" w:rsidRDefault="0033236E" w:rsidP="00726D8B">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3</w:t>
            </w:r>
            <w:r w:rsidR="00726D8B">
              <w:rPr>
                <w:rFonts w:ascii="Times New Roman" w:hAnsi="Times New Roman" w:cs="Times New Roman"/>
                <w:sz w:val="24"/>
                <w:szCs w:val="24"/>
              </w:rPr>
              <w:t>1</w:t>
            </w:r>
            <w:r>
              <w:rPr>
                <w:rFonts w:ascii="Times New Roman" w:hAnsi="Times New Roman" w:cs="Times New Roman"/>
                <w:sz w:val="24"/>
                <w:szCs w:val="24"/>
              </w:rPr>
              <w:t>%</w:t>
            </w:r>
          </w:p>
        </w:tc>
      </w:tr>
      <w:tr w:rsidR="0033236E" w:rsidTr="00EA3FC7">
        <w:trPr>
          <w:trHeight w:val="59"/>
        </w:trPr>
        <w:tc>
          <w:tcPr>
            <w:tcW w:w="3687" w:type="dxa"/>
            <w:tcBorders>
              <w:top w:val="single" w:sz="4" w:space="0" w:color="auto"/>
              <w:left w:val="single" w:sz="4" w:space="0" w:color="auto"/>
              <w:bottom w:val="single" w:sz="4" w:space="0" w:color="auto"/>
              <w:right w:val="single" w:sz="4" w:space="0" w:color="auto"/>
            </w:tcBorders>
            <w:hideMark/>
          </w:tcPr>
          <w:p w:rsidR="0033236E" w:rsidRDefault="0033236E" w:rsidP="00EA3FC7">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9.  Выполнение условий предусмотренных соглашениями об осуществлении отдельных бюджетных полномочий</w:t>
            </w:r>
          </w:p>
        </w:tc>
        <w:tc>
          <w:tcPr>
            <w:tcW w:w="992" w:type="dxa"/>
            <w:tcBorders>
              <w:top w:val="single" w:sz="4" w:space="0" w:color="auto"/>
              <w:left w:val="single" w:sz="4" w:space="0" w:color="auto"/>
              <w:bottom w:val="single" w:sz="4" w:space="0" w:color="auto"/>
              <w:right w:val="single" w:sz="4" w:space="0" w:color="auto"/>
            </w:tcBorders>
            <w:hideMark/>
          </w:tcPr>
          <w:p w:rsidR="0033236E" w:rsidRDefault="0033236E" w:rsidP="00EA3FC7">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 100%</w:t>
            </w:r>
          </w:p>
        </w:tc>
        <w:tc>
          <w:tcPr>
            <w:tcW w:w="992" w:type="dxa"/>
            <w:tcBorders>
              <w:top w:val="single" w:sz="4" w:space="0" w:color="auto"/>
              <w:left w:val="single" w:sz="4" w:space="0" w:color="auto"/>
              <w:bottom w:val="single" w:sz="4" w:space="0" w:color="auto"/>
              <w:right w:val="single" w:sz="4" w:space="0" w:color="auto"/>
            </w:tcBorders>
            <w:hideMark/>
          </w:tcPr>
          <w:p w:rsidR="0033236E" w:rsidRDefault="0033236E" w:rsidP="00EA3FC7">
            <w:pPr>
              <w:pStyle w:val="ConsPlusNormal"/>
              <w:spacing w:line="276" w:lineRule="auto"/>
              <w:rPr>
                <w:rFonts w:ascii="Times New Roman" w:hAnsi="Times New Roman" w:cs="Times New Roman"/>
                <w:sz w:val="24"/>
                <w:szCs w:val="24"/>
              </w:rPr>
            </w:pPr>
          </w:p>
          <w:p w:rsidR="0033236E" w:rsidRDefault="0033236E" w:rsidP="00EA3FC7">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100% </w:t>
            </w:r>
          </w:p>
        </w:tc>
        <w:tc>
          <w:tcPr>
            <w:tcW w:w="992" w:type="dxa"/>
            <w:tcBorders>
              <w:top w:val="single" w:sz="4" w:space="0" w:color="auto"/>
              <w:left w:val="single" w:sz="4" w:space="0" w:color="auto"/>
              <w:bottom w:val="single" w:sz="4" w:space="0" w:color="auto"/>
              <w:right w:val="single" w:sz="4" w:space="0" w:color="auto"/>
            </w:tcBorders>
            <w:hideMark/>
          </w:tcPr>
          <w:p w:rsidR="0033236E" w:rsidRDefault="0033236E" w:rsidP="00EA3FC7">
            <w:pPr>
              <w:pStyle w:val="ConsPlusNormal"/>
              <w:spacing w:line="276" w:lineRule="auto"/>
              <w:jc w:val="center"/>
              <w:rPr>
                <w:rFonts w:ascii="Times New Roman" w:hAnsi="Times New Roman" w:cs="Times New Roman"/>
                <w:sz w:val="24"/>
                <w:szCs w:val="24"/>
              </w:rPr>
            </w:pPr>
          </w:p>
          <w:p w:rsidR="0033236E" w:rsidRDefault="0033236E" w:rsidP="00EA3FC7">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33236E" w:rsidRDefault="0033236E" w:rsidP="00EA3FC7">
            <w:pPr>
              <w:pStyle w:val="ConsPlusNormal"/>
              <w:spacing w:line="276" w:lineRule="auto"/>
              <w:rPr>
                <w:rFonts w:ascii="Times New Roman" w:hAnsi="Times New Roman" w:cs="Times New Roman"/>
                <w:sz w:val="24"/>
                <w:szCs w:val="24"/>
              </w:rPr>
            </w:pPr>
          </w:p>
          <w:p w:rsidR="0033236E" w:rsidRDefault="0033236E" w:rsidP="00EA3FC7">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tcPr>
          <w:p w:rsidR="0033236E" w:rsidRDefault="0033236E" w:rsidP="00EA3FC7">
            <w:pPr>
              <w:pStyle w:val="ConsPlusNormal"/>
              <w:spacing w:line="276" w:lineRule="auto"/>
              <w:ind w:firstLine="0"/>
              <w:rPr>
                <w:rFonts w:ascii="Times New Roman" w:hAnsi="Times New Roman" w:cs="Times New Roman"/>
                <w:sz w:val="24"/>
                <w:szCs w:val="24"/>
              </w:rPr>
            </w:pPr>
          </w:p>
          <w:p w:rsidR="0033236E" w:rsidRDefault="0033236E" w:rsidP="00EA3FC7">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100%</w:t>
            </w:r>
          </w:p>
        </w:tc>
        <w:tc>
          <w:tcPr>
            <w:tcW w:w="1140" w:type="dxa"/>
            <w:tcBorders>
              <w:top w:val="single" w:sz="4" w:space="0" w:color="auto"/>
              <w:left w:val="single" w:sz="4" w:space="0" w:color="auto"/>
              <w:bottom w:val="single" w:sz="4" w:space="0" w:color="auto"/>
              <w:right w:val="single" w:sz="4" w:space="0" w:color="auto"/>
            </w:tcBorders>
          </w:tcPr>
          <w:p w:rsidR="0033236E" w:rsidRDefault="0033236E" w:rsidP="00EA3FC7">
            <w:pPr>
              <w:pStyle w:val="ConsPlusNormal"/>
              <w:spacing w:line="276" w:lineRule="auto"/>
              <w:ind w:firstLine="0"/>
              <w:rPr>
                <w:rFonts w:ascii="Times New Roman" w:hAnsi="Times New Roman" w:cs="Times New Roman"/>
                <w:sz w:val="24"/>
                <w:szCs w:val="24"/>
              </w:rPr>
            </w:pPr>
          </w:p>
          <w:p w:rsidR="0033236E" w:rsidRDefault="0033236E" w:rsidP="00EA3FC7">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100%</w:t>
            </w:r>
          </w:p>
        </w:tc>
      </w:tr>
    </w:tbl>
    <w:p w:rsidR="0033236E" w:rsidRDefault="0033236E" w:rsidP="0033236E">
      <w:pPr>
        <w:pStyle w:val="ConsPlusTitle"/>
        <w:jc w:val="center"/>
        <w:rPr>
          <w:rFonts w:ascii="Times New Roman" w:hAnsi="Times New Roman" w:cs="Times New Roman"/>
          <w:sz w:val="24"/>
          <w:szCs w:val="24"/>
        </w:rPr>
      </w:pPr>
    </w:p>
    <w:p w:rsidR="0033236E" w:rsidRPr="00C51F9C" w:rsidRDefault="0033236E" w:rsidP="0033236E">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 xml:space="preserve"> </w:t>
      </w:r>
    </w:p>
    <w:p w:rsidR="00DF5970" w:rsidRDefault="0033236E" w:rsidP="00532FDD">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p>
    <w:p w:rsidR="00637343" w:rsidRPr="00477FAA" w:rsidRDefault="00EA3FC7" w:rsidP="00637343">
      <w:pPr>
        <w:pStyle w:val="ConsPlusTitle"/>
        <w:jc w:val="center"/>
        <w:outlineLvl w:val="1"/>
        <w:rPr>
          <w:rFonts w:ascii="Times New Roman" w:hAnsi="Times New Roman" w:cs="Times New Roman"/>
          <w:szCs w:val="22"/>
        </w:rPr>
      </w:pPr>
      <w:r>
        <w:rPr>
          <w:rFonts w:ascii="Times New Roman" w:hAnsi="Times New Roman" w:cs="Times New Roman"/>
          <w:sz w:val="24"/>
          <w:szCs w:val="24"/>
        </w:rPr>
        <w:t xml:space="preserve"> </w:t>
      </w:r>
      <w:r w:rsidR="00151B6C" w:rsidRPr="00477FAA">
        <w:rPr>
          <w:rFonts w:ascii="Times New Roman" w:hAnsi="Times New Roman" w:cs="Times New Roman"/>
          <w:szCs w:val="22"/>
        </w:rPr>
        <w:t>4</w:t>
      </w:r>
      <w:r w:rsidRPr="00477FAA">
        <w:rPr>
          <w:rFonts w:ascii="Times New Roman" w:hAnsi="Times New Roman" w:cs="Times New Roman"/>
          <w:szCs w:val="22"/>
        </w:rPr>
        <w:t xml:space="preserve">. </w:t>
      </w:r>
      <w:r w:rsidR="00637343" w:rsidRPr="00477FAA">
        <w:rPr>
          <w:rFonts w:ascii="Times New Roman" w:hAnsi="Times New Roman" w:cs="Times New Roman"/>
          <w:szCs w:val="22"/>
        </w:rPr>
        <w:t xml:space="preserve"> ХАРАКТЕРИСТИКА  </w:t>
      </w:r>
      <w:r w:rsidR="00532FDD" w:rsidRPr="00477FAA">
        <w:rPr>
          <w:rFonts w:ascii="Times New Roman" w:hAnsi="Times New Roman" w:cs="Times New Roman"/>
          <w:szCs w:val="22"/>
        </w:rPr>
        <w:t xml:space="preserve"> </w:t>
      </w:r>
      <w:r w:rsidR="00151B6C" w:rsidRPr="00477FAA">
        <w:rPr>
          <w:rFonts w:ascii="Times New Roman" w:hAnsi="Times New Roman" w:cs="Times New Roman"/>
          <w:szCs w:val="22"/>
        </w:rPr>
        <w:t>ОСНОВНЫХ МЕРОПРИЯТИЙ</w:t>
      </w:r>
    </w:p>
    <w:p w:rsidR="00151B6C" w:rsidRPr="00477FAA" w:rsidRDefault="00151B6C" w:rsidP="00637343">
      <w:pPr>
        <w:pStyle w:val="ConsPlusTitle"/>
        <w:jc w:val="center"/>
        <w:outlineLvl w:val="1"/>
        <w:rPr>
          <w:rFonts w:ascii="Times New Roman" w:hAnsi="Times New Roman" w:cs="Times New Roman"/>
          <w:szCs w:val="22"/>
        </w:rPr>
      </w:pPr>
      <w:r w:rsidRPr="00477FAA">
        <w:rPr>
          <w:rFonts w:ascii="Times New Roman" w:hAnsi="Times New Roman" w:cs="Times New Roman"/>
          <w:szCs w:val="22"/>
        </w:rPr>
        <w:t>МУНИЦИПАЛЬНОЙ ПРОГРАММЫ</w:t>
      </w:r>
    </w:p>
    <w:p w:rsidR="00637343" w:rsidRDefault="00637343" w:rsidP="00637343">
      <w:pPr>
        <w:pStyle w:val="ConsPlusTitle"/>
        <w:jc w:val="center"/>
        <w:outlineLvl w:val="1"/>
        <w:rPr>
          <w:rFonts w:ascii="Times New Roman" w:hAnsi="Times New Roman" w:cs="Times New Roman"/>
          <w:sz w:val="24"/>
          <w:szCs w:val="24"/>
        </w:rPr>
      </w:pPr>
    </w:p>
    <w:p w:rsidR="00637343" w:rsidRPr="003615D4" w:rsidRDefault="00D50F1A" w:rsidP="00D50F1A">
      <w:pPr>
        <w:spacing w:after="0"/>
        <w:jc w:val="both"/>
        <w:rPr>
          <w:rFonts w:ascii="Times New Roman" w:hAnsi="Times New Roman"/>
          <w:sz w:val="24"/>
          <w:szCs w:val="24"/>
          <w:highlight w:val="yellow"/>
        </w:rPr>
      </w:pPr>
      <w:r>
        <w:rPr>
          <w:rFonts w:ascii="Times New Roman" w:hAnsi="Times New Roman"/>
          <w:sz w:val="24"/>
          <w:szCs w:val="24"/>
        </w:rPr>
        <w:t xml:space="preserve">  </w:t>
      </w:r>
    </w:p>
    <w:p w:rsidR="00637343" w:rsidRDefault="00637343" w:rsidP="00F21425">
      <w:pPr>
        <w:spacing w:after="0"/>
        <w:jc w:val="both"/>
        <w:rPr>
          <w:rFonts w:ascii="Times New Roman" w:hAnsi="Times New Roman"/>
          <w:sz w:val="24"/>
          <w:szCs w:val="24"/>
        </w:rPr>
      </w:pPr>
      <w:r>
        <w:rPr>
          <w:rFonts w:ascii="Times New Roman" w:hAnsi="Times New Roman"/>
          <w:sz w:val="24"/>
          <w:szCs w:val="24"/>
        </w:rPr>
        <w:t xml:space="preserve">Как исполнительно-распорядительный орган администрация МО СП «Поселок Мятлево» отвечает за выполнение </w:t>
      </w:r>
      <w:r w:rsidR="0089655D">
        <w:rPr>
          <w:rFonts w:ascii="Times New Roman" w:hAnsi="Times New Roman"/>
          <w:sz w:val="24"/>
          <w:szCs w:val="24"/>
        </w:rPr>
        <w:t xml:space="preserve"> </w:t>
      </w:r>
      <w:r>
        <w:rPr>
          <w:rFonts w:ascii="Times New Roman" w:hAnsi="Times New Roman"/>
          <w:sz w:val="24"/>
          <w:szCs w:val="24"/>
        </w:rPr>
        <w:t xml:space="preserve"> многих </w:t>
      </w:r>
      <w:r w:rsidR="0089655D">
        <w:rPr>
          <w:rFonts w:ascii="Times New Roman" w:hAnsi="Times New Roman"/>
          <w:sz w:val="24"/>
          <w:szCs w:val="24"/>
        </w:rPr>
        <w:t xml:space="preserve"> </w:t>
      </w:r>
      <w:r>
        <w:rPr>
          <w:rFonts w:ascii="Times New Roman" w:hAnsi="Times New Roman"/>
          <w:sz w:val="24"/>
          <w:szCs w:val="24"/>
        </w:rPr>
        <w:t xml:space="preserve"> задач.</w:t>
      </w:r>
    </w:p>
    <w:p w:rsidR="00637343" w:rsidRDefault="00637343" w:rsidP="00F21425">
      <w:pPr>
        <w:spacing w:after="0"/>
        <w:jc w:val="both"/>
        <w:rPr>
          <w:rFonts w:ascii="Times New Roman" w:hAnsi="Times New Roman"/>
          <w:sz w:val="24"/>
          <w:szCs w:val="24"/>
        </w:rPr>
      </w:pPr>
      <w:r>
        <w:rPr>
          <w:rFonts w:ascii="Times New Roman" w:hAnsi="Times New Roman"/>
          <w:sz w:val="24"/>
          <w:szCs w:val="24"/>
        </w:rPr>
        <w:t>В ходе выполнения программы должны быть решены задачи:</w:t>
      </w:r>
    </w:p>
    <w:p w:rsidR="00637343" w:rsidRDefault="00637343" w:rsidP="00637343">
      <w:pPr>
        <w:spacing w:after="0"/>
        <w:ind w:left="360"/>
        <w:jc w:val="both"/>
        <w:rPr>
          <w:rFonts w:ascii="Times New Roman" w:hAnsi="Times New Roman"/>
          <w:sz w:val="24"/>
          <w:szCs w:val="24"/>
        </w:rPr>
      </w:pPr>
      <w:r>
        <w:rPr>
          <w:rFonts w:ascii="Times New Roman" w:hAnsi="Times New Roman"/>
          <w:sz w:val="24"/>
          <w:szCs w:val="24"/>
        </w:rPr>
        <w:t xml:space="preserve">- по повышению качества и доступности </w:t>
      </w:r>
      <w:r w:rsidR="0089655D">
        <w:rPr>
          <w:rFonts w:ascii="Times New Roman" w:hAnsi="Times New Roman"/>
          <w:sz w:val="24"/>
          <w:szCs w:val="24"/>
        </w:rPr>
        <w:t xml:space="preserve"> </w:t>
      </w:r>
      <w:r>
        <w:rPr>
          <w:rFonts w:ascii="Times New Roman" w:hAnsi="Times New Roman"/>
          <w:sz w:val="24"/>
          <w:szCs w:val="24"/>
        </w:rPr>
        <w:t xml:space="preserve"> муниципальных услуг, а также административных регламентов, включая электронные административные регламенты;</w:t>
      </w:r>
    </w:p>
    <w:p w:rsidR="00637343" w:rsidRDefault="00637343" w:rsidP="00637343">
      <w:pPr>
        <w:spacing w:after="0"/>
        <w:ind w:left="360"/>
        <w:jc w:val="both"/>
        <w:rPr>
          <w:rFonts w:ascii="Times New Roman" w:hAnsi="Times New Roman"/>
          <w:sz w:val="24"/>
          <w:szCs w:val="24"/>
        </w:rPr>
      </w:pPr>
      <w:r>
        <w:rPr>
          <w:rFonts w:ascii="Times New Roman" w:hAnsi="Times New Roman"/>
          <w:sz w:val="24"/>
          <w:szCs w:val="24"/>
        </w:rPr>
        <w:t>- по повышению общественного доверия к органам местного самоуправления;</w:t>
      </w:r>
    </w:p>
    <w:p w:rsidR="00637343" w:rsidRDefault="00637343" w:rsidP="00637343">
      <w:pPr>
        <w:spacing w:after="0"/>
        <w:ind w:left="360"/>
        <w:jc w:val="both"/>
        <w:rPr>
          <w:rFonts w:ascii="Times New Roman" w:hAnsi="Times New Roman"/>
          <w:sz w:val="24"/>
          <w:szCs w:val="24"/>
        </w:rPr>
      </w:pPr>
      <w:r>
        <w:rPr>
          <w:rFonts w:ascii="Times New Roman" w:hAnsi="Times New Roman"/>
          <w:sz w:val="24"/>
          <w:szCs w:val="24"/>
        </w:rPr>
        <w:t>- по повышению ориентации деятельности органов местного самоуправления на потребности общества и конкретных клиентов;</w:t>
      </w:r>
    </w:p>
    <w:p w:rsidR="00637343" w:rsidRDefault="00637343" w:rsidP="00637343">
      <w:pPr>
        <w:spacing w:after="0"/>
        <w:ind w:left="360"/>
        <w:jc w:val="both"/>
        <w:rPr>
          <w:rFonts w:ascii="Times New Roman" w:hAnsi="Times New Roman"/>
          <w:sz w:val="24"/>
          <w:szCs w:val="24"/>
        </w:rPr>
      </w:pPr>
      <w:r>
        <w:rPr>
          <w:rFonts w:ascii="Times New Roman" w:hAnsi="Times New Roman"/>
          <w:sz w:val="24"/>
          <w:szCs w:val="24"/>
        </w:rPr>
        <w:t>- по обеспечению внедрения механизмов прозрачности и эффективного взаимодействия органов исполнительной власти со структурами гражданского общества.</w:t>
      </w:r>
      <w:r>
        <w:rPr>
          <w:rFonts w:ascii="Times New Roman" w:hAnsi="Times New Roman"/>
          <w:sz w:val="24"/>
          <w:szCs w:val="24"/>
        </w:rPr>
        <w:tab/>
      </w:r>
    </w:p>
    <w:p w:rsidR="00D50F1A" w:rsidRPr="00D50F1A" w:rsidRDefault="00D50F1A" w:rsidP="00F21425">
      <w:pPr>
        <w:pStyle w:val="ConsPlusNormal"/>
        <w:ind w:firstLine="0"/>
        <w:jc w:val="both"/>
        <w:rPr>
          <w:rFonts w:ascii="Times New Roman" w:hAnsi="Times New Roman" w:cs="Times New Roman"/>
          <w:sz w:val="24"/>
          <w:szCs w:val="24"/>
        </w:rPr>
      </w:pPr>
      <w:r w:rsidRPr="00D50F1A">
        <w:rPr>
          <w:rFonts w:ascii="Times New Roman" w:hAnsi="Times New Roman" w:cs="Times New Roman"/>
          <w:sz w:val="24"/>
          <w:szCs w:val="24"/>
        </w:rPr>
        <w:t>Основные мероприятия муниципальной программы предлагается реализовывать по следующим направлениям:</w:t>
      </w:r>
    </w:p>
    <w:p w:rsidR="00D50F1A" w:rsidRDefault="00D50F1A" w:rsidP="00D50F1A">
      <w:pPr>
        <w:pStyle w:val="ConsPlusNormal"/>
        <w:spacing w:before="200"/>
        <w:ind w:firstLine="540"/>
        <w:jc w:val="both"/>
        <w:rPr>
          <w:rFonts w:ascii="Times New Roman" w:hAnsi="Times New Roman" w:cs="Times New Roman"/>
          <w:sz w:val="24"/>
          <w:szCs w:val="24"/>
        </w:rPr>
      </w:pPr>
      <w:r w:rsidRPr="00D50F1A">
        <w:rPr>
          <w:rFonts w:ascii="Times New Roman" w:hAnsi="Times New Roman" w:cs="Times New Roman"/>
          <w:sz w:val="24"/>
          <w:szCs w:val="24"/>
        </w:rPr>
        <w:t xml:space="preserve">- обеспечение условий для результативной профессиональной служебной деятельности сотрудников администрации </w:t>
      </w:r>
      <w:r>
        <w:rPr>
          <w:rFonts w:ascii="Times New Roman" w:hAnsi="Times New Roman" w:cs="Times New Roman"/>
          <w:sz w:val="24"/>
          <w:szCs w:val="24"/>
        </w:rPr>
        <w:t xml:space="preserve"> сельского поселения «Поселок Мятлево»</w:t>
      </w:r>
      <w:r w:rsidRPr="00D50F1A">
        <w:rPr>
          <w:rFonts w:ascii="Times New Roman" w:hAnsi="Times New Roman" w:cs="Times New Roman"/>
          <w:sz w:val="24"/>
          <w:szCs w:val="24"/>
        </w:rPr>
        <w:t>;</w:t>
      </w:r>
    </w:p>
    <w:p w:rsidR="00D50F1A" w:rsidRPr="00D50F1A" w:rsidRDefault="00D50F1A" w:rsidP="00D50F1A">
      <w:pPr>
        <w:pStyle w:val="ConsPlusNormal"/>
        <w:spacing w:before="200"/>
        <w:ind w:firstLine="540"/>
        <w:jc w:val="both"/>
        <w:rPr>
          <w:rFonts w:ascii="Times New Roman" w:hAnsi="Times New Roman" w:cs="Times New Roman"/>
          <w:sz w:val="24"/>
          <w:szCs w:val="24"/>
        </w:rPr>
      </w:pPr>
      <w:r w:rsidRPr="00D50F1A">
        <w:rPr>
          <w:rFonts w:ascii="Times New Roman" w:hAnsi="Times New Roman" w:cs="Times New Roman"/>
          <w:sz w:val="24"/>
          <w:szCs w:val="24"/>
        </w:rPr>
        <w:t>- создание положительного имиджа муниципального служащего, повышение роли и престижа муниципальной службы посредством массовой информации, опросов общественного мнения;</w:t>
      </w:r>
    </w:p>
    <w:p w:rsidR="00D50F1A" w:rsidRDefault="00D50F1A" w:rsidP="00D50F1A">
      <w:pPr>
        <w:pStyle w:val="ConsPlusNormal"/>
        <w:spacing w:before="200"/>
        <w:ind w:firstLine="540"/>
        <w:jc w:val="both"/>
        <w:rPr>
          <w:rFonts w:ascii="Times New Roman" w:hAnsi="Times New Roman" w:cs="Times New Roman"/>
          <w:sz w:val="24"/>
          <w:szCs w:val="24"/>
        </w:rPr>
      </w:pPr>
      <w:r w:rsidRPr="00D50F1A">
        <w:rPr>
          <w:rFonts w:ascii="Times New Roman" w:hAnsi="Times New Roman" w:cs="Times New Roman"/>
          <w:sz w:val="24"/>
          <w:szCs w:val="24"/>
        </w:rPr>
        <w:t xml:space="preserve">- расширение форм доведения информации до населения о деятельности администрации </w:t>
      </w:r>
      <w:r>
        <w:rPr>
          <w:rFonts w:ascii="Times New Roman" w:hAnsi="Times New Roman" w:cs="Times New Roman"/>
          <w:sz w:val="24"/>
          <w:szCs w:val="24"/>
        </w:rPr>
        <w:t xml:space="preserve"> сельского поселения</w:t>
      </w:r>
      <w:r w:rsidRPr="00D50F1A">
        <w:rPr>
          <w:rFonts w:ascii="Times New Roman" w:hAnsi="Times New Roman" w:cs="Times New Roman"/>
          <w:sz w:val="24"/>
          <w:szCs w:val="24"/>
        </w:rPr>
        <w:t xml:space="preserve">, в том числе размещение информации в сети Интернет </w:t>
      </w:r>
      <w:r>
        <w:rPr>
          <w:rFonts w:ascii="Times New Roman" w:hAnsi="Times New Roman" w:cs="Times New Roman"/>
          <w:sz w:val="24"/>
          <w:szCs w:val="24"/>
        </w:rPr>
        <w:t xml:space="preserve"> </w:t>
      </w:r>
      <w:r w:rsidRPr="00D50F1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50F1A">
        <w:rPr>
          <w:rFonts w:ascii="Times New Roman" w:hAnsi="Times New Roman" w:cs="Times New Roman"/>
          <w:sz w:val="24"/>
          <w:szCs w:val="24"/>
        </w:rPr>
        <w:t xml:space="preserve"> на </w:t>
      </w:r>
      <w:r>
        <w:rPr>
          <w:rFonts w:ascii="Times New Roman" w:hAnsi="Times New Roman" w:cs="Times New Roman"/>
          <w:sz w:val="24"/>
          <w:szCs w:val="24"/>
        </w:rPr>
        <w:t xml:space="preserve"> </w:t>
      </w:r>
      <w:r w:rsidRPr="00D50F1A">
        <w:rPr>
          <w:rFonts w:ascii="Times New Roman" w:hAnsi="Times New Roman" w:cs="Times New Roman"/>
          <w:sz w:val="24"/>
          <w:szCs w:val="24"/>
        </w:rPr>
        <w:t xml:space="preserve">официальном сайте, </w:t>
      </w:r>
      <w:r>
        <w:rPr>
          <w:rFonts w:ascii="Times New Roman" w:hAnsi="Times New Roman" w:cs="Times New Roman"/>
          <w:sz w:val="24"/>
          <w:szCs w:val="24"/>
        </w:rPr>
        <w:t>на страницах в социальных сетях;</w:t>
      </w:r>
    </w:p>
    <w:p w:rsidR="00F21425" w:rsidRDefault="00F517A9" w:rsidP="00F517A9">
      <w:pPr>
        <w:pStyle w:val="ConsPlusNormal"/>
        <w:ind w:firstLine="0"/>
        <w:jc w:val="both"/>
        <w:rPr>
          <w:rFonts w:ascii="Times New Roman" w:hAnsi="Times New Roman"/>
          <w:color w:val="000000"/>
          <w:sz w:val="24"/>
          <w:szCs w:val="24"/>
        </w:rPr>
      </w:pPr>
      <w:r>
        <w:rPr>
          <w:rFonts w:ascii="Times New Roman" w:hAnsi="Times New Roman"/>
          <w:color w:val="000000"/>
          <w:sz w:val="24"/>
          <w:szCs w:val="24"/>
        </w:rPr>
        <w:t xml:space="preserve">       </w:t>
      </w:r>
    </w:p>
    <w:p w:rsidR="00F517A9" w:rsidRDefault="00F517A9" w:rsidP="00F517A9">
      <w:pPr>
        <w:pStyle w:val="ConsPlusNormal"/>
        <w:ind w:firstLine="0"/>
        <w:jc w:val="both"/>
        <w:rPr>
          <w:rFonts w:ascii="Times New Roman" w:hAnsi="Times New Roman"/>
          <w:color w:val="000000"/>
          <w:sz w:val="24"/>
          <w:szCs w:val="24"/>
        </w:rPr>
      </w:pPr>
      <w:r>
        <w:rPr>
          <w:rFonts w:ascii="Times New Roman" w:hAnsi="Times New Roman"/>
          <w:color w:val="000000"/>
          <w:sz w:val="24"/>
          <w:szCs w:val="24"/>
        </w:rPr>
        <w:t xml:space="preserve"> -    эффективное использование муниципального имущества;</w:t>
      </w:r>
    </w:p>
    <w:p w:rsidR="00F21425" w:rsidRDefault="00F21425" w:rsidP="00F21425">
      <w:pPr>
        <w:pStyle w:val="ConsPlusNormal"/>
        <w:ind w:firstLine="0"/>
        <w:jc w:val="both"/>
        <w:rPr>
          <w:rFonts w:ascii="Times New Roman" w:hAnsi="Times New Roman"/>
          <w:color w:val="000000"/>
          <w:sz w:val="24"/>
          <w:szCs w:val="24"/>
        </w:rPr>
      </w:pPr>
      <w:r>
        <w:rPr>
          <w:rFonts w:ascii="Times New Roman" w:hAnsi="Times New Roman"/>
          <w:color w:val="000000"/>
          <w:sz w:val="24"/>
          <w:szCs w:val="24"/>
        </w:rPr>
        <w:t xml:space="preserve"> </w:t>
      </w:r>
      <w:r w:rsidR="00F517A9">
        <w:rPr>
          <w:rFonts w:ascii="Times New Roman" w:hAnsi="Times New Roman"/>
          <w:color w:val="000000"/>
          <w:sz w:val="24"/>
          <w:szCs w:val="24"/>
        </w:rPr>
        <w:t>-</w:t>
      </w:r>
      <w:r>
        <w:rPr>
          <w:rFonts w:ascii="Times New Roman" w:hAnsi="Times New Roman"/>
          <w:color w:val="000000"/>
          <w:sz w:val="24"/>
          <w:szCs w:val="24"/>
        </w:rPr>
        <w:t xml:space="preserve">   </w:t>
      </w:r>
      <w:r w:rsidR="00F517A9">
        <w:rPr>
          <w:rFonts w:ascii="Times New Roman" w:hAnsi="Times New Roman"/>
          <w:color w:val="000000"/>
          <w:sz w:val="24"/>
          <w:szCs w:val="24"/>
        </w:rPr>
        <w:t>осуществление мероприятий  в сфере профилактики правонарушений, обеспечение взаимодействия лиц, участвующих в профилактике правонарушений на территории сельского поселения;</w:t>
      </w:r>
    </w:p>
    <w:p w:rsidR="00F21425" w:rsidRDefault="00F21425" w:rsidP="00F21425">
      <w:pPr>
        <w:pStyle w:val="ConsPlusNormal"/>
        <w:ind w:firstLine="0"/>
        <w:jc w:val="both"/>
        <w:rPr>
          <w:rFonts w:ascii="Times New Roman" w:hAnsi="Times New Roman"/>
          <w:color w:val="000000"/>
          <w:sz w:val="24"/>
          <w:szCs w:val="24"/>
        </w:rPr>
      </w:pPr>
    </w:p>
    <w:p w:rsidR="00F21425" w:rsidRDefault="00D50F1A" w:rsidP="00F21425">
      <w:pPr>
        <w:pStyle w:val="ConsPlusNormal"/>
        <w:ind w:firstLine="0"/>
        <w:jc w:val="both"/>
        <w:rPr>
          <w:rFonts w:ascii="Times New Roman" w:hAnsi="Times New Roman" w:cs="Times New Roman"/>
          <w:sz w:val="24"/>
          <w:szCs w:val="24"/>
        </w:rPr>
      </w:pPr>
      <w:r w:rsidRPr="00D50F1A">
        <w:rPr>
          <w:rFonts w:ascii="Times New Roman" w:hAnsi="Times New Roman" w:cs="Times New Roman"/>
          <w:sz w:val="24"/>
          <w:szCs w:val="24"/>
        </w:rPr>
        <w:t xml:space="preserve">- </w:t>
      </w:r>
      <w:r w:rsidR="00F517A9">
        <w:rPr>
          <w:rFonts w:ascii="Times New Roman" w:hAnsi="Times New Roman" w:cs="Times New Roman"/>
          <w:sz w:val="24"/>
          <w:szCs w:val="24"/>
        </w:rPr>
        <w:t>о</w:t>
      </w:r>
      <w:r w:rsidRPr="00D50F1A">
        <w:rPr>
          <w:rFonts w:ascii="Times New Roman" w:hAnsi="Times New Roman" w:cs="Times New Roman"/>
          <w:sz w:val="24"/>
          <w:szCs w:val="24"/>
        </w:rPr>
        <w:t xml:space="preserve">беспечение мер по решению других вопросов общегосударственного значения, находящихся в компетенции органов местного самоуправления </w:t>
      </w:r>
      <w:r w:rsidR="00F517A9">
        <w:rPr>
          <w:rFonts w:ascii="Times New Roman" w:hAnsi="Times New Roman" w:cs="Times New Roman"/>
          <w:sz w:val="24"/>
          <w:szCs w:val="24"/>
        </w:rPr>
        <w:t>сельского поселения</w:t>
      </w:r>
      <w:r w:rsidRPr="00D50F1A">
        <w:rPr>
          <w:rFonts w:ascii="Times New Roman" w:hAnsi="Times New Roman" w:cs="Times New Roman"/>
          <w:sz w:val="24"/>
          <w:szCs w:val="24"/>
        </w:rPr>
        <w:t xml:space="preserve">, в частности: создание резервного фонда администрации муниципального </w:t>
      </w:r>
      <w:r w:rsidR="00F517A9">
        <w:rPr>
          <w:rFonts w:ascii="Times New Roman" w:hAnsi="Times New Roman" w:cs="Times New Roman"/>
          <w:sz w:val="24"/>
          <w:szCs w:val="24"/>
        </w:rPr>
        <w:t xml:space="preserve"> образования сельское поселение «Поселок Мятлево»</w:t>
      </w:r>
      <w:r w:rsidRPr="00D50F1A">
        <w:rPr>
          <w:rFonts w:ascii="Times New Roman" w:hAnsi="Times New Roman" w:cs="Times New Roman"/>
          <w:sz w:val="24"/>
          <w:szCs w:val="24"/>
        </w:rPr>
        <w:t xml:space="preserve"> с направлением средств из него согласно действующему порядку; </w:t>
      </w:r>
    </w:p>
    <w:p w:rsidR="00F21425" w:rsidRDefault="00F21425" w:rsidP="00F2142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D50F1A" w:rsidRPr="00D50F1A">
        <w:rPr>
          <w:rFonts w:ascii="Times New Roman" w:hAnsi="Times New Roman" w:cs="Times New Roman"/>
          <w:sz w:val="24"/>
          <w:szCs w:val="24"/>
        </w:rPr>
        <w:t>организация и проведение выборов и референдумов;</w:t>
      </w:r>
    </w:p>
    <w:p w:rsidR="00D50F1A" w:rsidRPr="00F21425" w:rsidRDefault="00F21425" w:rsidP="00F21425">
      <w:pPr>
        <w:pStyle w:val="ConsPlusNormal"/>
        <w:ind w:firstLine="0"/>
        <w:jc w:val="both"/>
        <w:rPr>
          <w:rFonts w:ascii="Times New Roman" w:hAnsi="Times New Roman"/>
          <w:color w:val="000000"/>
          <w:sz w:val="24"/>
          <w:szCs w:val="24"/>
        </w:rPr>
      </w:pPr>
      <w:r>
        <w:rPr>
          <w:rFonts w:ascii="Times New Roman" w:hAnsi="Times New Roman" w:cs="Times New Roman"/>
          <w:sz w:val="24"/>
          <w:szCs w:val="24"/>
        </w:rPr>
        <w:t xml:space="preserve"> -</w:t>
      </w:r>
      <w:r w:rsidR="00D50F1A" w:rsidRPr="00D50F1A">
        <w:rPr>
          <w:rFonts w:ascii="Times New Roman" w:hAnsi="Times New Roman" w:cs="Times New Roman"/>
          <w:sz w:val="24"/>
          <w:szCs w:val="24"/>
        </w:rPr>
        <w:t xml:space="preserve"> пенсионное обеспечение муниципальных служащих и другие общегосударственные вопр</w:t>
      </w:r>
      <w:r w:rsidR="00D50F1A">
        <w:rPr>
          <w:rFonts w:ascii="Times New Roman" w:hAnsi="Times New Roman" w:cs="Times New Roman"/>
          <w:sz w:val="24"/>
          <w:szCs w:val="24"/>
        </w:rPr>
        <w:t>осы.</w:t>
      </w:r>
    </w:p>
    <w:p w:rsidR="00D50F1A" w:rsidRPr="00F21425" w:rsidRDefault="00F517A9" w:rsidP="00F21425">
      <w:pPr>
        <w:pStyle w:val="ConsPlusNormal"/>
        <w:jc w:val="both"/>
        <w:rPr>
          <w:rFonts w:ascii="Times New Roman" w:hAnsi="Times New Roman"/>
          <w:color w:val="000000"/>
          <w:sz w:val="24"/>
          <w:szCs w:val="24"/>
        </w:rPr>
      </w:pPr>
      <w:r>
        <w:rPr>
          <w:rFonts w:ascii="Times New Roman" w:hAnsi="Times New Roman"/>
          <w:color w:val="000000"/>
          <w:sz w:val="24"/>
          <w:szCs w:val="24"/>
        </w:rPr>
        <w:t xml:space="preserve"> </w:t>
      </w:r>
    </w:p>
    <w:p w:rsidR="00D50F1A" w:rsidRDefault="00D50F1A" w:rsidP="00637343">
      <w:pPr>
        <w:spacing w:after="0"/>
        <w:ind w:left="360"/>
        <w:jc w:val="both"/>
        <w:rPr>
          <w:rFonts w:ascii="Times New Roman" w:hAnsi="Times New Roman"/>
          <w:sz w:val="24"/>
          <w:szCs w:val="24"/>
        </w:rPr>
      </w:pPr>
    </w:p>
    <w:p w:rsidR="00637343" w:rsidRPr="00C72C74" w:rsidRDefault="00151B6C" w:rsidP="00C72C74">
      <w:pPr>
        <w:pStyle w:val="2"/>
        <w:keepNext w:val="0"/>
        <w:autoSpaceDE w:val="0"/>
        <w:autoSpaceDN w:val="0"/>
        <w:adjustRightInd w:val="0"/>
        <w:spacing w:line="240" w:lineRule="auto"/>
        <w:jc w:val="center"/>
        <w:rPr>
          <w:rFonts w:eastAsia="Calibri"/>
          <w:sz w:val="24"/>
        </w:rPr>
      </w:pPr>
      <w:r>
        <w:rPr>
          <w:rFonts w:eastAsia="Calibri"/>
          <w:sz w:val="24"/>
        </w:rPr>
        <w:t>5</w:t>
      </w:r>
      <w:r w:rsidR="00EA3FC7" w:rsidRPr="00DF5970">
        <w:rPr>
          <w:rFonts w:eastAsia="Calibri"/>
          <w:sz w:val="24"/>
        </w:rPr>
        <w:t>. ОБЪЕМЫ ФИНАНСИРОВАНИЯ</w:t>
      </w:r>
      <w:r w:rsidR="00C72C74">
        <w:rPr>
          <w:b w:val="0"/>
          <w:sz w:val="24"/>
        </w:rPr>
        <w:t xml:space="preserve"> </w:t>
      </w:r>
    </w:p>
    <w:p w:rsidR="00637343" w:rsidRDefault="00637343" w:rsidP="00637343">
      <w:pPr>
        <w:spacing w:after="0"/>
        <w:jc w:val="both"/>
        <w:rPr>
          <w:rFonts w:ascii="Times New Roman" w:hAnsi="Times New Roman"/>
          <w:sz w:val="24"/>
          <w:szCs w:val="24"/>
        </w:rPr>
      </w:pPr>
      <w:r>
        <w:rPr>
          <w:rFonts w:ascii="Times New Roman" w:hAnsi="Times New Roman"/>
          <w:sz w:val="24"/>
          <w:szCs w:val="24"/>
        </w:rPr>
        <w:tab/>
        <w:t>На реализацию мероприятий программы направляются средства бюджета поселения.</w:t>
      </w:r>
    </w:p>
    <w:p w:rsidR="00637343" w:rsidRDefault="00637343" w:rsidP="00637343">
      <w:pPr>
        <w:spacing w:after="0"/>
        <w:jc w:val="both"/>
        <w:rPr>
          <w:rFonts w:ascii="Times New Roman" w:hAnsi="Times New Roman"/>
          <w:sz w:val="24"/>
          <w:szCs w:val="24"/>
        </w:rPr>
      </w:pPr>
      <w:r>
        <w:rPr>
          <w:rFonts w:ascii="Times New Roman" w:hAnsi="Times New Roman"/>
          <w:sz w:val="24"/>
          <w:szCs w:val="24"/>
        </w:rPr>
        <w:t xml:space="preserve">Общий объем финансирования муниципальной программы «Совершенствование работы органов местного самоуправления  муниципального образования сельского поселения «Поселок Мятлево»  </w:t>
      </w:r>
      <w:r w:rsidRPr="00C72C74">
        <w:rPr>
          <w:rFonts w:ascii="Times New Roman" w:hAnsi="Times New Roman"/>
          <w:sz w:val="24"/>
          <w:szCs w:val="24"/>
        </w:rPr>
        <w:t>составляет</w:t>
      </w:r>
      <w:r w:rsidR="00873F0D">
        <w:rPr>
          <w:rFonts w:ascii="Times New Roman" w:hAnsi="Times New Roman"/>
          <w:sz w:val="24"/>
          <w:szCs w:val="24"/>
        </w:rPr>
        <w:t xml:space="preserve"> всего 7</w:t>
      </w:r>
      <w:r w:rsidR="008D0108">
        <w:rPr>
          <w:rFonts w:ascii="Times New Roman" w:hAnsi="Times New Roman"/>
          <w:sz w:val="24"/>
          <w:szCs w:val="24"/>
        </w:rPr>
        <w:t>6</w:t>
      </w:r>
      <w:r w:rsidR="00DC6AF5">
        <w:rPr>
          <w:rFonts w:ascii="Times New Roman" w:hAnsi="Times New Roman"/>
          <w:sz w:val="24"/>
          <w:szCs w:val="24"/>
        </w:rPr>
        <w:t> 108,467</w:t>
      </w:r>
      <w:r w:rsidR="00873F0D">
        <w:rPr>
          <w:rFonts w:ascii="Times New Roman" w:hAnsi="Times New Roman"/>
          <w:sz w:val="24"/>
          <w:szCs w:val="24"/>
        </w:rPr>
        <w:t xml:space="preserve"> тыс</w:t>
      </w:r>
      <w:proofErr w:type="gramStart"/>
      <w:r w:rsidR="00873F0D">
        <w:rPr>
          <w:rFonts w:ascii="Times New Roman" w:hAnsi="Times New Roman"/>
          <w:sz w:val="24"/>
          <w:szCs w:val="24"/>
        </w:rPr>
        <w:t>.р</w:t>
      </w:r>
      <w:proofErr w:type="gramEnd"/>
      <w:r w:rsidR="00873F0D">
        <w:rPr>
          <w:rFonts w:ascii="Times New Roman" w:hAnsi="Times New Roman"/>
          <w:sz w:val="24"/>
          <w:szCs w:val="24"/>
        </w:rPr>
        <w:t>ублей, в том числе:</w:t>
      </w:r>
    </w:p>
    <w:p w:rsidR="00637343" w:rsidRPr="00FC0164" w:rsidRDefault="00637343" w:rsidP="00637343">
      <w:pPr>
        <w:spacing w:after="0"/>
        <w:jc w:val="both"/>
        <w:rPr>
          <w:rFonts w:ascii="Times New Roman" w:hAnsi="Times New Roman"/>
          <w:sz w:val="24"/>
          <w:szCs w:val="24"/>
        </w:rPr>
      </w:pPr>
      <w:r w:rsidRPr="00FC0164">
        <w:rPr>
          <w:rFonts w:ascii="Times New Roman" w:hAnsi="Times New Roman"/>
          <w:sz w:val="24"/>
          <w:szCs w:val="24"/>
        </w:rPr>
        <w:t>202</w:t>
      </w:r>
      <w:r w:rsidR="00FC0164">
        <w:rPr>
          <w:rFonts w:ascii="Times New Roman" w:hAnsi="Times New Roman"/>
          <w:sz w:val="24"/>
          <w:szCs w:val="24"/>
        </w:rPr>
        <w:t>4</w:t>
      </w:r>
      <w:r w:rsidRPr="00FC0164">
        <w:rPr>
          <w:rFonts w:ascii="Times New Roman" w:hAnsi="Times New Roman"/>
          <w:sz w:val="24"/>
          <w:szCs w:val="24"/>
        </w:rPr>
        <w:t>г</w:t>
      </w:r>
      <w:r w:rsidR="00873F0D">
        <w:rPr>
          <w:rFonts w:ascii="Times New Roman" w:hAnsi="Times New Roman"/>
          <w:sz w:val="24"/>
          <w:szCs w:val="24"/>
        </w:rPr>
        <w:t xml:space="preserve"> </w:t>
      </w:r>
      <w:r w:rsidRPr="00FC0164">
        <w:rPr>
          <w:rFonts w:ascii="Times New Roman" w:hAnsi="Times New Roman"/>
          <w:sz w:val="24"/>
          <w:szCs w:val="24"/>
        </w:rPr>
        <w:t xml:space="preserve">- </w:t>
      </w:r>
      <w:r w:rsidR="00DC6AF5">
        <w:rPr>
          <w:rFonts w:ascii="Times New Roman" w:hAnsi="Times New Roman"/>
          <w:sz w:val="24"/>
          <w:szCs w:val="24"/>
        </w:rPr>
        <w:t xml:space="preserve"> </w:t>
      </w:r>
      <w:r w:rsidR="00873F0D">
        <w:rPr>
          <w:rFonts w:ascii="Times New Roman" w:hAnsi="Times New Roman"/>
          <w:sz w:val="24"/>
          <w:szCs w:val="24"/>
        </w:rPr>
        <w:t>1</w:t>
      </w:r>
      <w:r w:rsidR="008D0108">
        <w:rPr>
          <w:rFonts w:ascii="Times New Roman" w:hAnsi="Times New Roman"/>
          <w:sz w:val="24"/>
          <w:szCs w:val="24"/>
        </w:rPr>
        <w:t>4</w:t>
      </w:r>
      <w:r w:rsidR="00DC6AF5">
        <w:rPr>
          <w:rFonts w:ascii="Times New Roman" w:hAnsi="Times New Roman"/>
          <w:sz w:val="24"/>
          <w:szCs w:val="24"/>
        </w:rPr>
        <w:t> 646,40</w:t>
      </w:r>
      <w:r w:rsidR="008D0108">
        <w:rPr>
          <w:rFonts w:ascii="Times New Roman" w:hAnsi="Times New Roman"/>
          <w:sz w:val="24"/>
          <w:szCs w:val="24"/>
        </w:rPr>
        <w:t>7</w:t>
      </w:r>
      <w:r w:rsidRPr="00FC0164">
        <w:rPr>
          <w:rFonts w:ascii="Times New Roman" w:hAnsi="Times New Roman"/>
          <w:sz w:val="24"/>
          <w:szCs w:val="24"/>
        </w:rPr>
        <w:t xml:space="preserve"> т</w:t>
      </w:r>
      <w:proofErr w:type="gramStart"/>
      <w:r w:rsidRPr="00FC0164">
        <w:rPr>
          <w:rFonts w:ascii="Times New Roman" w:hAnsi="Times New Roman"/>
          <w:sz w:val="24"/>
          <w:szCs w:val="24"/>
        </w:rPr>
        <w:t>.р</w:t>
      </w:r>
      <w:proofErr w:type="gramEnd"/>
      <w:r w:rsidRPr="00FC0164">
        <w:rPr>
          <w:rFonts w:ascii="Times New Roman" w:hAnsi="Times New Roman"/>
          <w:sz w:val="24"/>
          <w:szCs w:val="24"/>
        </w:rPr>
        <w:t xml:space="preserve">уб.;        </w:t>
      </w:r>
      <w:r w:rsidR="00873F0D">
        <w:rPr>
          <w:rFonts w:ascii="Times New Roman" w:hAnsi="Times New Roman"/>
          <w:sz w:val="24"/>
          <w:szCs w:val="24"/>
        </w:rPr>
        <w:t xml:space="preserve">  </w:t>
      </w:r>
      <w:r w:rsidRPr="00FC0164">
        <w:rPr>
          <w:rFonts w:ascii="Times New Roman" w:hAnsi="Times New Roman"/>
          <w:sz w:val="24"/>
          <w:szCs w:val="24"/>
        </w:rPr>
        <w:t>202</w:t>
      </w:r>
      <w:r w:rsidR="00FC0164">
        <w:rPr>
          <w:rFonts w:ascii="Times New Roman" w:hAnsi="Times New Roman"/>
          <w:sz w:val="24"/>
          <w:szCs w:val="24"/>
        </w:rPr>
        <w:t>5</w:t>
      </w:r>
      <w:r w:rsidRPr="00FC0164">
        <w:rPr>
          <w:rFonts w:ascii="Times New Roman" w:hAnsi="Times New Roman"/>
          <w:sz w:val="24"/>
          <w:szCs w:val="24"/>
        </w:rPr>
        <w:t xml:space="preserve">г -  </w:t>
      </w:r>
      <w:r w:rsidR="00873F0D">
        <w:rPr>
          <w:rFonts w:ascii="Times New Roman" w:hAnsi="Times New Roman"/>
          <w:sz w:val="24"/>
          <w:szCs w:val="24"/>
        </w:rPr>
        <w:t>12</w:t>
      </w:r>
      <w:r w:rsidR="005D01AD">
        <w:rPr>
          <w:rFonts w:ascii="Times New Roman" w:hAnsi="Times New Roman"/>
          <w:sz w:val="24"/>
          <w:szCs w:val="24"/>
        </w:rPr>
        <w:t> 558,661</w:t>
      </w:r>
      <w:r w:rsidR="00873F0D" w:rsidRPr="00FC0164">
        <w:rPr>
          <w:rFonts w:ascii="Times New Roman" w:hAnsi="Times New Roman"/>
          <w:sz w:val="24"/>
          <w:szCs w:val="24"/>
        </w:rPr>
        <w:t xml:space="preserve"> </w:t>
      </w:r>
      <w:r w:rsidRPr="00FC0164">
        <w:rPr>
          <w:rFonts w:ascii="Times New Roman" w:hAnsi="Times New Roman"/>
          <w:sz w:val="24"/>
          <w:szCs w:val="24"/>
        </w:rPr>
        <w:t xml:space="preserve"> т.руб.</w:t>
      </w:r>
    </w:p>
    <w:p w:rsidR="00637343" w:rsidRDefault="00637343" w:rsidP="00637343">
      <w:pPr>
        <w:spacing w:after="0"/>
        <w:jc w:val="both"/>
        <w:rPr>
          <w:rFonts w:ascii="Times New Roman" w:hAnsi="Times New Roman"/>
          <w:sz w:val="24"/>
          <w:szCs w:val="24"/>
        </w:rPr>
      </w:pPr>
      <w:r w:rsidRPr="00FC0164">
        <w:rPr>
          <w:rFonts w:ascii="Times New Roman" w:hAnsi="Times New Roman"/>
          <w:sz w:val="24"/>
          <w:szCs w:val="24"/>
        </w:rPr>
        <w:t>202</w:t>
      </w:r>
      <w:r w:rsidR="00FC0164">
        <w:rPr>
          <w:rFonts w:ascii="Times New Roman" w:hAnsi="Times New Roman"/>
          <w:sz w:val="24"/>
          <w:szCs w:val="24"/>
        </w:rPr>
        <w:t>6</w:t>
      </w:r>
      <w:r w:rsidRPr="00FC0164">
        <w:rPr>
          <w:rFonts w:ascii="Times New Roman" w:hAnsi="Times New Roman"/>
          <w:sz w:val="24"/>
          <w:szCs w:val="24"/>
        </w:rPr>
        <w:t xml:space="preserve">г. - </w:t>
      </w:r>
      <w:r w:rsidR="00873F0D">
        <w:rPr>
          <w:rFonts w:ascii="Times New Roman" w:hAnsi="Times New Roman"/>
          <w:sz w:val="24"/>
          <w:szCs w:val="24"/>
        </w:rPr>
        <w:t>12</w:t>
      </w:r>
      <w:r w:rsidR="005D01AD">
        <w:rPr>
          <w:rFonts w:ascii="Times New Roman" w:hAnsi="Times New Roman"/>
          <w:sz w:val="24"/>
          <w:szCs w:val="24"/>
        </w:rPr>
        <w:t> 384,261</w:t>
      </w:r>
      <w:r w:rsidR="00873F0D" w:rsidRPr="00FC0164">
        <w:rPr>
          <w:rFonts w:ascii="Times New Roman" w:hAnsi="Times New Roman"/>
          <w:sz w:val="24"/>
          <w:szCs w:val="24"/>
        </w:rPr>
        <w:t xml:space="preserve"> </w:t>
      </w:r>
      <w:r w:rsidR="00FC0164">
        <w:rPr>
          <w:rFonts w:ascii="Times New Roman" w:hAnsi="Times New Roman"/>
          <w:sz w:val="24"/>
          <w:szCs w:val="24"/>
        </w:rPr>
        <w:t xml:space="preserve"> </w:t>
      </w:r>
      <w:r w:rsidRPr="00FC0164">
        <w:rPr>
          <w:rFonts w:ascii="Times New Roman" w:hAnsi="Times New Roman"/>
          <w:sz w:val="24"/>
          <w:szCs w:val="24"/>
        </w:rPr>
        <w:t>т</w:t>
      </w:r>
      <w:proofErr w:type="gramStart"/>
      <w:r w:rsidRPr="00FC0164">
        <w:rPr>
          <w:rFonts w:ascii="Times New Roman" w:hAnsi="Times New Roman"/>
          <w:sz w:val="24"/>
          <w:szCs w:val="24"/>
        </w:rPr>
        <w:t>.р</w:t>
      </w:r>
      <w:proofErr w:type="gramEnd"/>
      <w:r w:rsidRPr="00FC0164">
        <w:rPr>
          <w:rFonts w:ascii="Times New Roman" w:hAnsi="Times New Roman"/>
          <w:sz w:val="24"/>
          <w:szCs w:val="24"/>
        </w:rPr>
        <w:t>уб.;         202</w:t>
      </w:r>
      <w:r w:rsidR="00FC0164">
        <w:rPr>
          <w:rFonts w:ascii="Times New Roman" w:hAnsi="Times New Roman"/>
          <w:sz w:val="24"/>
          <w:szCs w:val="24"/>
        </w:rPr>
        <w:t>7</w:t>
      </w:r>
      <w:r w:rsidRPr="00FC0164">
        <w:rPr>
          <w:rFonts w:ascii="Times New Roman" w:hAnsi="Times New Roman"/>
          <w:sz w:val="24"/>
          <w:szCs w:val="24"/>
        </w:rPr>
        <w:t xml:space="preserve">г. - </w:t>
      </w:r>
      <w:r w:rsidR="00873F0D">
        <w:rPr>
          <w:rFonts w:ascii="Times New Roman" w:hAnsi="Times New Roman"/>
          <w:sz w:val="24"/>
          <w:szCs w:val="24"/>
        </w:rPr>
        <w:t>12 173,046</w:t>
      </w:r>
      <w:r w:rsidR="00873F0D" w:rsidRPr="00FC0164">
        <w:rPr>
          <w:rFonts w:ascii="Times New Roman" w:hAnsi="Times New Roman"/>
          <w:sz w:val="24"/>
          <w:szCs w:val="24"/>
        </w:rPr>
        <w:t xml:space="preserve"> </w:t>
      </w:r>
      <w:r w:rsidRPr="00FC0164">
        <w:rPr>
          <w:rFonts w:ascii="Times New Roman" w:hAnsi="Times New Roman"/>
          <w:sz w:val="24"/>
          <w:szCs w:val="24"/>
        </w:rPr>
        <w:t xml:space="preserve"> т.руб</w:t>
      </w:r>
      <w:r w:rsidR="00DC6AF5">
        <w:rPr>
          <w:rFonts w:ascii="Times New Roman" w:hAnsi="Times New Roman"/>
          <w:sz w:val="24"/>
          <w:szCs w:val="24"/>
        </w:rPr>
        <w:t>.</w:t>
      </w:r>
    </w:p>
    <w:p w:rsidR="00FC0164" w:rsidRPr="00FC0164" w:rsidRDefault="00FC0164" w:rsidP="00637343">
      <w:pPr>
        <w:spacing w:after="0"/>
        <w:jc w:val="both"/>
        <w:rPr>
          <w:rFonts w:ascii="Times New Roman" w:hAnsi="Times New Roman"/>
          <w:sz w:val="24"/>
          <w:szCs w:val="24"/>
        </w:rPr>
      </w:pPr>
      <w:r>
        <w:rPr>
          <w:rFonts w:ascii="Times New Roman" w:hAnsi="Times New Roman"/>
          <w:sz w:val="24"/>
          <w:szCs w:val="24"/>
        </w:rPr>
        <w:t xml:space="preserve">2028г. - </w:t>
      </w:r>
      <w:r w:rsidR="00873F0D">
        <w:rPr>
          <w:rFonts w:ascii="Times New Roman" w:hAnsi="Times New Roman"/>
          <w:sz w:val="24"/>
          <w:szCs w:val="24"/>
        </w:rPr>
        <w:t>12 173,046</w:t>
      </w:r>
      <w:r w:rsidR="00873F0D" w:rsidRPr="00FC0164">
        <w:rPr>
          <w:rFonts w:ascii="Times New Roman" w:hAnsi="Times New Roman"/>
          <w:sz w:val="24"/>
          <w:szCs w:val="24"/>
        </w:rPr>
        <w:t xml:space="preserve"> </w:t>
      </w:r>
      <w:r>
        <w:rPr>
          <w:rFonts w:ascii="Times New Roman" w:hAnsi="Times New Roman"/>
          <w:sz w:val="24"/>
          <w:szCs w:val="24"/>
        </w:rPr>
        <w:t xml:space="preserve"> т</w:t>
      </w:r>
      <w:proofErr w:type="gramStart"/>
      <w:r>
        <w:rPr>
          <w:rFonts w:ascii="Times New Roman" w:hAnsi="Times New Roman"/>
          <w:sz w:val="24"/>
          <w:szCs w:val="24"/>
        </w:rPr>
        <w:t>.р</w:t>
      </w:r>
      <w:proofErr w:type="gramEnd"/>
      <w:r>
        <w:rPr>
          <w:rFonts w:ascii="Times New Roman" w:hAnsi="Times New Roman"/>
          <w:sz w:val="24"/>
          <w:szCs w:val="24"/>
        </w:rPr>
        <w:t xml:space="preserve">уб.;         2029г. - </w:t>
      </w:r>
      <w:r w:rsidR="00873F0D">
        <w:rPr>
          <w:rFonts w:ascii="Times New Roman" w:hAnsi="Times New Roman"/>
          <w:sz w:val="24"/>
          <w:szCs w:val="24"/>
        </w:rPr>
        <w:t>12 173,046</w:t>
      </w:r>
      <w:r w:rsidR="00873F0D" w:rsidRPr="00FC0164">
        <w:rPr>
          <w:rFonts w:ascii="Times New Roman" w:hAnsi="Times New Roman"/>
          <w:sz w:val="24"/>
          <w:szCs w:val="24"/>
        </w:rPr>
        <w:t xml:space="preserve"> </w:t>
      </w:r>
      <w:r>
        <w:rPr>
          <w:rFonts w:ascii="Times New Roman" w:hAnsi="Times New Roman"/>
          <w:sz w:val="24"/>
          <w:szCs w:val="24"/>
        </w:rPr>
        <w:t xml:space="preserve"> т.руб.</w:t>
      </w:r>
    </w:p>
    <w:p w:rsidR="00637343" w:rsidRDefault="00637343" w:rsidP="00637343">
      <w:pPr>
        <w:spacing w:after="0"/>
        <w:jc w:val="both"/>
        <w:rPr>
          <w:rFonts w:ascii="Times New Roman" w:hAnsi="Times New Roman"/>
          <w:sz w:val="24"/>
          <w:szCs w:val="24"/>
        </w:rPr>
      </w:pPr>
      <w:r>
        <w:rPr>
          <w:rFonts w:ascii="Times New Roman" w:hAnsi="Times New Roman"/>
          <w:sz w:val="24"/>
          <w:szCs w:val="24"/>
        </w:rPr>
        <w:t>При реализации программы возможно возникновение финансовых рисков, связанных с неполным выделением бюджетных сре</w:t>
      </w:r>
      <w:proofErr w:type="gramStart"/>
      <w:r>
        <w:rPr>
          <w:rFonts w:ascii="Times New Roman" w:hAnsi="Times New Roman"/>
          <w:sz w:val="24"/>
          <w:szCs w:val="24"/>
        </w:rPr>
        <w:t>дств в р</w:t>
      </w:r>
      <w:proofErr w:type="gramEnd"/>
      <w:r>
        <w:rPr>
          <w:rFonts w:ascii="Times New Roman" w:hAnsi="Times New Roman"/>
          <w:sz w:val="24"/>
          <w:szCs w:val="24"/>
        </w:rPr>
        <w:t>амках одного финансового года на реализацию программных мероприятий, вследствие чего могут измениться сроки выполнения мероприятий. В этом случае сроки выполнения мероприятий программы уточняются и при необходимости вносятся соответствующие изменения в Программу.</w:t>
      </w:r>
    </w:p>
    <w:p w:rsidR="00637343" w:rsidRDefault="00637343" w:rsidP="00637343">
      <w:pPr>
        <w:spacing w:after="0"/>
        <w:rPr>
          <w:rFonts w:ascii="Times New Roman" w:hAnsi="Times New Roman"/>
          <w:sz w:val="24"/>
          <w:szCs w:val="24"/>
        </w:rPr>
      </w:pPr>
    </w:p>
    <w:p w:rsidR="00637343" w:rsidRDefault="00637343" w:rsidP="00637343">
      <w:pPr>
        <w:spacing w:after="0"/>
        <w:jc w:val="center"/>
        <w:rPr>
          <w:rFonts w:ascii="Times New Roman" w:hAnsi="Times New Roman"/>
          <w:b/>
          <w:sz w:val="24"/>
          <w:szCs w:val="24"/>
        </w:rPr>
      </w:pPr>
    </w:p>
    <w:p w:rsidR="00FC0164" w:rsidRDefault="00637343" w:rsidP="00637343">
      <w:pPr>
        <w:spacing w:after="0"/>
        <w:jc w:val="center"/>
        <w:rPr>
          <w:rFonts w:ascii="Times New Roman" w:hAnsi="Times New Roman"/>
          <w:b/>
          <w:sz w:val="24"/>
          <w:szCs w:val="24"/>
        </w:rPr>
      </w:pPr>
      <w:r>
        <w:rPr>
          <w:rFonts w:ascii="Times New Roman" w:hAnsi="Times New Roman"/>
          <w:b/>
          <w:sz w:val="24"/>
          <w:szCs w:val="24"/>
        </w:rPr>
        <w:tab/>
      </w:r>
    </w:p>
    <w:p w:rsidR="00FC0164" w:rsidRDefault="00FC0164" w:rsidP="00637343">
      <w:pPr>
        <w:spacing w:after="0"/>
        <w:jc w:val="center"/>
        <w:rPr>
          <w:rFonts w:ascii="Times New Roman" w:hAnsi="Times New Roman"/>
          <w:b/>
          <w:sz w:val="24"/>
          <w:szCs w:val="24"/>
        </w:rPr>
      </w:pPr>
    </w:p>
    <w:p w:rsidR="00FC0164" w:rsidRDefault="00FC0164" w:rsidP="00637343">
      <w:pPr>
        <w:spacing w:after="0"/>
        <w:jc w:val="center"/>
        <w:rPr>
          <w:rFonts w:ascii="Times New Roman" w:hAnsi="Times New Roman"/>
          <w:b/>
          <w:sz w:val="24"/>
          <w:szCs w:val="24"/>
        </w:rPr>
      </w:pPr>
    </w:p>
    <w:p w:rsidR="00962D94" w:rsidRPr="00C72C74" w:rsidRDefault="00962D94" w:rsidP="00041456">
      <w:pPr>
        <w:spacing w:after="0" w:line="240" w:lineRule="auto"/>
        <w:rPr>
          <w:rFonts w:ascii="Times New Roman" w:hAnsi="Times New Roman"/>
          <w:b/>
          <w:sz w:val="24"/>
          <w:szCs w:val="24"/>
          <w:lang w:eastAsia="ru-RU"/>
        </w:rPr>
        <w:sectPr w:rsidR="00962D94" w:rsidRPr="00C72C74" w:rsidSect="00C72C74">
          <w:pgSz w:w="11906" w:h="16838"/>
          <w:pgMar w:top="567" w:right="851" w:bottom="0" w:left="1843" w:header="709" w:footer="709" w:gutter="0"/>
          <w:cols w:space="720"/>
        </w:sectPr>
      </w:pPr>
    </w:p>
    <w:p w:rsidR="00962D94" w:rsidRPr="00C51F9C" w:rsidRDefault="00962D94" w:rsidP="00F62708">
      <w:pPr>
        <w:spacing w:after="0" w:line="240" w:lineRule="auto"/>
        <w:rPr>
          <w:rFonts w:ascii="Times New Roman" w:hAnsi="Times New Roman"/>
          <w:b/>
          <w:sz w:val="24"/>
          <w:szCs w:val="24"/>
          <w:lang w:eastAsia="ru-RU"/>
        </w:rPr>
      </w:pPr>
    </w:p>
    <w:p w:rsidR="00962D94" w:rsidRPr="00C51F9C" w:rsidRDefault="00962D94" w:rsidP="00C51F9C">
      <w:pPr>
        <w:spacing w:after="0" w:line="240" w:lineRule="auto"/>
        <w:rPr>
          <w:rFonts w:ascii="Times New Roman" w:hAnsi="Times New Roman"/>
          <w:b/>
          <w:sz w:val="24"/>
          <w:szCs w:val="24"/>
          <w:lang w:eastAsia="ru-RU"/>
        </w:rPr>
      </w:pPr>
    </w:p>
    <w:p w:rsidR="00962D94" w:rsidRPr="00C51F9C" w:rsidRDefault="00962D94" w:rsidP="00C51F9C">
      <w:pPr>
        <w:spacing w:after="0" w:line="240" w:lineRule="auto"/>
        <w:rPr>
          <w:rFonts w:ascii="Times New Roman" w:hAnsi="Times New Roman"/>
          <w:b/>
          <w:sz w:val="24"/>
          <w:szCs w:val="24"/>
          <w:lang w:eastAsia="ru-RU"/>
        </w:rPr>
        <w:sectPr w:rsidR="00962D94" w:rsidRPr="00C51F9C" w:rsidSect="004A605E">
          <w:pgSz w:w="11906" w:h="16838"/>
          <w:pgMar w:top="567" w:right="851" w:bottom="567" w:left="1134" w:header="709" w:footer="709" w:gutter="0"/>
          <w:cols w:space="720"/>
        </w:sectPr>
      </w:pPr>
    </w:p>
    <w:p w:rsidR="00962D94" w:rsidRPr="00C51F9C" w:rsidRDefault="00962D94" w:rsidP="00C51F9C">
      <w:pPr>
        <w:spacing w:after="0" w:line="240" w:lineRule="auto"/>
        <w:jc w:val="right"/>
        <w:rPr>
          <w:rFonts w:ascii="Times New Roman" w:hAnsi="Times New Roman"/>
          <w:sz w:val="24"/>
          <w:szCs w:val="24"/>
          <w:lang w:eastAsia="ru-RU"/>
        </w:rPr>
      </w:pPr>
      <w:r w:rsidRPr="00C51F9C">
        <w:rPr>
          <w:rFonts w:ascii="Times New Roman" w:hAnsi="Times New Roman"/>
          <w:sz w:val="24"/>
          <w:szCs w:val="24"/>
          <w:lang w:eastAsia="ru-RU"/>
        </w:rPr>
        <w:lastRenderedPageBreak/>
        <w:t xml:space="preserve">Приложение </w:t>
      </w:r>
      <w:r w:rsidR="00301AEB">
        <w:rPr>
          <w:rFonts w:ascii="Times New Roman" w:hAnsi="Times New Roman"/>
          <w:sz w:val="24"/>
          <w:szCs w:val="24"/>
          <w:lang w:eastAsia="ru-RU"/>
        </w:rPr>
        <w:t xml:space="preserve"> </w:t>
      </w:r>
    </w:p>
    <w:p w:rsidR="00962D94" w:rsidRPr="00C51F9C" w:rsidRDefault="00301AEB" w:rsidP="00C51F9C">
      <w:pPr>
        <w:spacing w:after="0" w:line="240" w:lineRule="auto"/>
        <w:jc w:val="right"/>
        <w:rPr>
          <w:rFonts w:ascii="Times New Roman" w:hAnsi="Times New Roman"/>
          <w:sz w:val="24"/>
          <w:szCs w:val="24"/>
          <w:highlight w:val="red"/>
          <w:lang w:eastAsia="ru-RU"/>
        </w:rPr>
      </w:pPr>
      <w:r>
        <w:rPr>
          <w:rFonts w:ascii="Times New Roman" w:hAnsi="Times New Roman"/>
          <w:sz w:val="24"/>
          <w:szCs w:val="24"/>
          <w:lang w:eastAsia="ru-RU"/>
        </w:rPr>
        <w:t>к</w:t>
      </w:r>
      <w:r w:rsidR="00BC7E3D">
        <w:rPr>
          <w:rFonts w:ascii="Times New Roman" w:hAnsi="Times New Roman"/>
          <w:sz w:val="24"/>
          <w:szCs w:val="24"/>
          <w:lang w:eastAsia="ru-RU"/>
        </w:rPr>
        <w:t xml:space="preserve"> </w:t>
      </w:r>
      <w:r w:rsidR="00962D94" w:rsidRPr="00C51F9C">
        <w:rPr>
          <w:rFonts w:ascii="Times New Roman" w:hAnsi="Times New Roman"/>
          <w:sz w:val="24"/>
          <w:szCs w:val="24"/>
          <w:lang w:eastAsia="ru-RU"/>
        </w:rPr>
        <w:t xml:space="preserve">программе «Организация решения вопросов местного значения </w:t>
      </w:r>
    </w:p>
    <w:p w:rsidR="00962D94" w:rsidRPr="00C51F9C" w:rsidRDefault="00962D94" w:rsidP="00BC7E3D">
      <w:pPr>
        <w:spacing w:after="0" w:line="240" w:lineRule="auto"/>
        <w:jc w:val="right"/>
        <w:rPr>
          <w:rFonts w:ascii="Times New Roman" w:hAnsi="Times New Roman"/>
          <w:b/>
          <w:bCs/>
          <w:color w:val="000000"/>
          <w:sz w:val="24"/>
          <w:szCs w:val="24"/>
          <w:lang w:eastAsia="ru-RU"/>
        </w:rPr>
      </w:pPr>
      <w:r w:rsidRPr="00C51F9C">
        <w:rPr>
          <w:rFonts w:ascii="Times New Roman" w:hAnsi="Times New Roman"/>
          <w:sz w:val="24"/>
          <w:szCs w:val="24"/>
          <w:lang w:eastAsia="ru-RU"/>
        </w:rPr>
        <w:t xml:space="preserve">сельского поселения «Поселок Мятлево» </w:t>
      </w:r>
      <w:r w:rsidR="00BC7E3D">
        <w:rPr>
          <w:rFonts w:ascii="Times New Roman" w:hAnsi="Times New Roman"/>
          <w:sz w:val="24"/>
          <w:szCs w:val="24"/>
          <w:lang w:eastAsia="ru-RU"/>
        </w:rPr>
        <w:t xml:space="preserve"> </w:t>
      </w:r>
    </w:p>
    <w:p w:rsidR="00962D94" w:rsidRPr="00C51F9C" w:rsidRDefault="00962D94" w:rsidP="00C51F9C">
      <w:pPr>
        <w:spacing w:after="0" w:line="240" w:lineRule="auto"/>
        <w:jc w:val="center"/>
        <w:rPr>
          <w:rFonts w:ascii="Times New Roman" w:hAnsi="Times New Roman"/>
          <w:b/>
          <w:bCs/>
          <w:color w:val="000000"/>
          <w:sz w:val="24"/>
          <w:szCs w:val="24"/>
          <w:lang w:eastAsia="ru-RU"/>
        </w:rPr>
      </w:pPr>
      <w:r w:rsidRPr="00C51F9C">
        <w:rPr>
          <w:rFonts w:ascii="Times New Roman" w:hAnsi="Times New Roman"/>
          <w:b/>
          <w:bCs/>
          <w:color w:val="000000"/>
          <w:sz w:val="24"/>
          <w:szCs w:val="24"/>
          <w:lang w:eastAsia="ru-RU"/>
        </w:rPr>
        <w:t>ПЕРЕЧЕНЬ</w:t>
      </w:r>
    </w:p>
    <w:p w:rsidR="00962D94" w:rsidRPr="00C51F9C" w:rsidRDefault="00962D94" w:rsidP="00C51F9C">
      <w:pPr>
        <w:spacing w:after="0" w:line="240" w:lineRule="auto"/>
        <w:jc w:val="center"/>
        <w:rPr>
          <w:rFonts w:ascii="Times New Roman" w:hAnsi="Times New Roman"/>
          <w:b/>
          <w:bCs/>
          <w:color w:val="000000"/>
          <w:sz w:val="24"/>
          <w:szCs w:val="24"/>
          <w:lang w:eastAsia="ru-RU"/>
        </w:rPr>
      </w:pPr>
      <w:r w:rsidRPr="00C51F9C">
        <w:rPr>
          <w:rFonts w:ascii="Times New Roman" w:hAnsi="Times New Roman"/>
          <w:b/>
          <w:bCs/>
          <w:color w:val="000000"/>
          <w:sz w:val="24"/>
          <w:szCs w:val="24"/>
          <w:lang w:eastAsia="ru-RU"/>
        </w:rPr>
        <w:t>программных мероприятий подпрограммы</w:t>
      </w:r>
    </w:p>
    <w:p w:rsidR="00962D94"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 xml:space="preserve">«Организация решения вопросов местного значения сельского поселения «Поселок Мятлево» </w:t>
      </w:r>
      <w:r w:rsidR="00747F06">
        <w:rPr>
          <w:rFonts w:ascii="Times New Roman" w:hAnsi="Times New Roman"/>
          <w:b/>
          <w:sz w:val="24"/>
          <w:szCs w:val="24"/>
          <w:lang w:eastAsia="ru-RU"/>
        </w:rPr>
        <w:t xml:space="preserve"> </w:t>
      </w:r>
    </w:p>
    <w:p w:rsidR="00F36817" w:rsidRPr="00C51F9C" w:rsidRDefault="00F36817" w:rsidP="00C51F9C">
      <w:pPr>
        <w:spacing w:after="0" w:line="240" w:lineRule="auto"/>
        <w:jc w:val="center"/>
        <w:rPr>
          <w:rFonts w:ascii="Times New Roman" w:hAnsi="Times New Roman"/>
          <w:b/>
          <w:sz w:val="24"/>
          <w:szCs w:val="24"/>
          <w:lang w:eastAsia="ru-RU"/>
        </w:rPr>
      </w:pPr>
    </w:p>
    <w:tbl>
      <w:tblPr>
        <w:tblW w:w="15660" w:type="dxa"/>
        <w:tblInd w:w="30" w:type="dxa"/>
        <w:tblLayout w:type="fixed"/>
        <w:tblCellMar>
          <w:left w:w="30" w:type="dxa"/>
          <w:right w:w="30" w:type="dxa"/>
        </w:tblCellMar>
        <w:tblLook w:val="0000"/>
      </w:tblPr>
      <w:tblGrid>
        <w:gridCol w:w="3828"/>
        <w:gridCol w:w="1275"/>
        <w:gridCol w:w="1276"/>
        <w:gridCol w:w="1541"/>
        <w:gridCol w:w="1260"/>
        <w:gridCol w:w="1080"/>
        <w:gridCol w:w="1080"/>
        <w:gridCol w:w="1080"/>
        <w:gridCol w:w="1080"/>
        <w:gridCol w:w="1080"/>
        <w:gridCol w:w="1080"/>
      </w:tblGrid>
      <w:tr w:rsidR="00962D94" w:rsidRPr="00876712" w:rsidTr="00692590">
        <w:trPr>
          <w:trHeight w:val="862"/>
        </w:trPr>
        <w:tc>
          <w:tcPr>
            <w:tcW w:w="3828" w:type="dxa"/>
            <w:vMerge w:val="restart"/>
            <w:tcBorders>
              <w:top w:val="single" w:sz="6" w:space="0" w:color="auto"/>
              <w:left w:val="single" w:sz="6" w:space="0" w:color="auto"/>
              <w:bottom w:val="single" w:sz="6" w:space="0" w:color="auto"/>
              <w:right w:val="single" w:sz="6" w:space="0" w:color="auto"/>
            </w:tcBorders>
          </w:tcPr>
          <w:p w:rsidR="00962D94" w:rsidRPr="00876712" w:rsidRDefault="00962D94" w:rsidP="003B2137">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Наименование мероприятия</w:t>
            </w:r>
          </w:p>
        </w:tc>
        <w:tc>
          <w:tcPr>
            <w:tcW w:w="1275" w:type="dxa"/>
            <w:vMerge w:val="restart"/>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Сроки    реализации</w:t>
            </w:r>
          </w:p>
        </w:tc>
        <w:tc>
          <w:tcPr>
            <w:tcW w:w="1276" w:type="dxa"/>
            <w:vMerge w:val="restart"/>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Участник программы</w:t>
            </w:r>
          </w:p>
        </w:tc>
        <w:tc>
          <w:tcPr>
            <w:tcW w:w="1541" w:type="dxa"/>
            <w:vMerge w:val="restart"/>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 xml:space="preserve">Источники </w:t>
            </w:r>
            <w:proofErr w:type="spellStart"/>
            <w:proofErr w:type="gramStart"/>
            <w:r w:rsidRPr="00876712">
              <w:rPr>
                <w:rFonts w:ascii="Times New Roman" w:hAnsi="Times New Roman"/>
                <w:b/>
                <w:bCs/>
                <w:color w:val="000000"/>
                <w:sz w:val="24"/>
                <w:szCs w:val="24"/>
                <w:lang w:eastAsia="ru-RU"/>
              </w:rPr>
              <w:t>финансиро-вания</w:t>
            </w:r>
            <w:proofErr w:type="spellEnd"/>
            <w:proofErr w:type="gramEnd"/>
          </w:p>
        </w:tc>
        <w:tc>
          <w:tcPr>
            <w:tcW w:w="1260" w:type="dxa"/>
            <w:vMerge w:val="restart"/>
            <w:tcBorders>
              <w:top w:val="single" w:sz="6" w:space="0" w:color="auto"/>
              <w:left w:val="single" w:sz="6" w:space="0" w:color="auto"/>
              <w:bottom w:val="single" w:sz="6" w:space="0" w:color="auto"/>
              <w:right w:val="single" w:sz="4"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Сумма расходов, всего  (тыс. руб.)</w:t>
            </w:r>
          </w:p>
        </w:tc>
        <w:tc>
          <w:tcPr>
            <w:tcW w:w="6480" w:type="dxa"/>
            <w:gridSpan w:val="6"/>
            <w:tcBorders>
              <w:top w:val="single" w:sz="4" w:space="0" w:color="auto"/>
              <w:left w:val="single" w:sz="4" w:space="0" w:color="auto"/>
              <w:bottom w:val="single" w:sz="4" w:space="0" w:color="auto"/>
              <w:right w:val="single" w:sz="4"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В том числе по годам реализации программы</w:t>
            </w:r>
          </w:p>
        </w:tc>
      </w:tr>
      <w:tr w:rsidR="00962D94" w:rsidRPr="00876712" w:rsidTr="00692590">
        <w:trPr>
          <w:trHeight w:val="650"/>
        </w:trPr>
        <w:tc>
          <w:tcPr>
            <w:tcW w:w="3828" w:type="dxa"/>
            <w:vMerge/>
            <w:tcBorders>
              <w:top w:val="single" w:sz="6" w:space="0" w:color="auto"/>
              <w:left w:val="single" w:sz="6" w:space="0" w:color="auto"/>
              <w:bottom w:val="single" w:sz="6" w:space="0" w:color="auto"/>
              <w:right w:val="single" w:sz="6" w:space="0" w:color="auto"/>
            </w:tcBorders>
          </w:tcPr>
          <w:p w:rsidR="00962D94" w:rsidRPr="00876712" w:rsidRDefault="00962D94" w:rsidP="003B2137">
            <w:pPr>
              <w:spacing w:after="0" w:line="240" w:lineRule="auto"/>
              <w:rPr>
                <w:rFonts w:ascii="Times New Roman" w:hAnsi="Times New Roman"/>
                <w:b/>
                <w:bCs/>
                <w:color w:val="000000"/>
                <w:sz w:val="24"/>
                <w:szCs w:val="24"/>
                <w:lang w:eastAsia="ru-RU"/>
              </w:rPr>
            </w:pPr>
          </w:p>
        </w:tc>
        <w:tc>
          <w:tcPr>
            <w:tcW w:w="1275" w:type="dxa"/>
            <w:vMerge/>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after="0" w:line="240" w:lineRule="auto"/>
              <w:jc w:val="center"/>
              <w:rPr>
                <w:rFonts w:ascii="Times New Roman" w:hAnsi="Times New Roman"/>
                <w:b/>
                <w:bCs/>
                <w:color w:val="000000"/>
                <w:sz w:val="24"/>
                <w:szCs w:val="24"/>
                <w:lang w:eastAsia="ru-RU"/>
              </w:rPr>
            </w:pPr>
          </w:p>
        </w:tc>
        <w:tc>
          <w:tcPr>
            <w:tcW w:w="1276" w:type="dxa"/>
            <w:vMerge/>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after="0" w:line="240" w:lineRule="auto"/>
              <w:jc w:val="center"/>
              <w:rPr>
                <w:rFonts w:ascii="Times New Roman" w:hAnsi="Times New Roman"/>
                <w:b/>
                <w:bCs/>
                <w:color w:val="000000"/>
                <w:sz w:val="24"/>
                <w:szCs w:val="24"/>
                <w:lang w:eastAsia="ru-RU"/>
              </w:rPr>
            </w:pPr>
          </w:p>
        </w:tc>
        <w:tc>
          <w:tcPr>
            <w:tcW w:w="1541" w:type="dxa"/>
            <w:vMerge/>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after="0" w:line="240" w:lineRule="auto"/>
              <w:jc w:val="center"/>
              <w:rPr>
                <w:rFonts w:ascii="Times New Roman" w:hAnsi="Times New Roman"/>
                <w:b/>
                <w:bCs/>
                <w:color w:val="000000"/>
                <w:sz w:val="24"/>
                <w:szCs w:val="24"/>
                <w:lang w:eastAsia="ru-RU"/>
              </w:rPr>
            </w:pPr>
          </w:p>
        </w:tc>
        <w:tc>
          <w:tcPr>
            <w:tcW w:w="1260" w:type="dxa"/>
            <w:vMerge/>
            <w:tcBorders>
              <w:top w:val="single" w:sz="6" w:space="0" w:color="auto"/>
              <w:left w:val="single" w:sz="6" w:space="0" w:color="auto"/>
              <w:bottom w:val="single" w:sz="6" w:space="0" w:color="auto"/>
              <w:right w:val="single" w:sz="4" w:space="0" w:color="auto"/>
            </w:tcBorders>
          </w:tcPr>
          <w:p w:rsidR="00962D94" w:rsidRPr="00876712" w:rsidRDefault="00962D94" w:rsidP="00692590">
            <w:pPr>
              <w:spacing w:after="0" w:line="240" w:lineRule="auto"/>
              <w:jc w:val="center"/>
              <w:rPr>
                <w:rFonts w:ascii="Times New Roman" w:hAnsi="Times New Roman"/>
                <w:b/>
                <w:bCs/>
                <w:color w:val="000000"/>
                <w:sz w:val="24"/>
                <w:szCs w:val="24"/>
                <w:lang w:eastAsia="ru-RU"/>
              </w:rPr>
            </w:pPr>
          </w:p>
        </w:tc>
        <w:tc>
          <w:tcPr>
            <w:tcW w:w="1080" w:type="dxa"/>
            <w:tcBorders>
              <w:top w:val="single" w:sz="4" w:space="0" w:color="auto"/>
              <w:left w:val="single" w:sz="4"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4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5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6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7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8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747F06"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202</w:t>
            </w:r>
            <w:r w:rsidR="00962D94" w:rsidRPr="00876712">
              <w:rPr>
                <w:rFonts w:ascii="Times New Roman" w:hAnsi="Times New Roman"/>
                <w:b/>
                <w:bCs/>
                <w:color w:val="000000"/>
                <w:sz w:val="24"/>
                <w:szCs w:val="24"/>
                <w:lang w:eastAsia="ru-RU"/>
              </w:rPr>
              <w:t>9 г.</w:t>
            </w:r>
          </w:p>
        </w:tc>
      </w:tr>
      <w:tr w:rsidR="00962D94"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962D94" w:rsidRPr="00876712" w:rsidRDefault="00962D94"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b/>
                <w:bCs/>
                <w:color w:val="000000"/>
                <w:lang w:eastAsia="ru-RU"/>
              </w:rPr>
              <w:t>1</w:t>
            </w:r>
            <w:r w:rsidR="00AA6EDA" w:rsidRPr="00876712">
              <w:rPr>
                <w:rFonts w:ascii="Times New Roman" w:hAnsi="Times New Roman"/>
                <w:b/>
                <w:bCs/>
                <w:color w:val="000000"/>
                <w:lang w:eastAsia="ru-RU"/>
              </w:rPr>
              <w:t xml:space="preserve"> Обеспечение деятельности администрации поселения в целях исполнения полномочий по вопросам местного значения и качественного исполнения должностных обязанностей сотрудниками администрации сельского поселения</w:t>
            </w:r>
          </w:p>
        </w:tc>
        <w:tc>
          <w:tcPr>
            <w:tcW w:w="1275" w:type="dxa"/>
            <w:tcBorders>
              <w:top w:val="single" w:sz="6" w:space="0" w:color="auto"/>
              <w:left w:val="single" w:sz="4" w:space="0" w:color="auto"/>
              <w:bottom w:val="single" w:sz="6" w:space="0" w:color="auto"/>
              <w:right w:val="single" w:sz="6" w:space="0" w:color="auto"/>
            </w:tcBorders>
          </w:tcPr>
          <w:p w:rsidR="00962D94" w:rsidRPr="00876712" w:rsidRDefault="00AA6ED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962D94" w:rsidRPr="00876712" w:rsidRDefault="00962D94" w:rsidP="00692590">
            <w:pPr>
              <w:spacing w:before="100" w:beforeAutospacing="1" w:after="100" w:afterAutospacing="1" w:line="240" w:lineRule="auto"/>
              <w:jc w:val="center"/>
              <w:rPr>
                <w:rFonts w:ascii="Times New Roman" w:hAnsi="Times New Roman"/>
                <w:b/>
                <w:bCs/>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 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962D94" w:rsidRPr="00876712" w:rsidRDefault="00D512DC"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2</w:t>
            </w:r>
            <w:r w:rsidR="00692590" w:rsidRPr="00876712">
              <w:rPr>
                <w:rFonts w:ascii="Times New Roman" w:hAnsi="Times New Roman"/>
                <w:b/>
                <w:color w:val="000000"/>
                <w:lang w:eastAsia="ru-RU"/>
              </w:rPr>
              <w:t>6 8</w:t>
            </w:r>
            <w:r w:rsidR="009B7DF7" w:rsidRPr="00876712">
              <w:rPr>
                <w:rFonts w:ascii="Times New Roman" w:hAnsi="Times New Roman"/>
                <w:b/>
                <w:color w:val="000000"/>
                <w:lang w:eastAsia="ru-RU"/>
              </w:rPr>
              <w:t>8</w:t>
            </w:r>
            <w:r w:rsidR="00692590" w:rsidRPr="00876712">
              <w:rPr>
                <w:rFonts w:ascii="Times New Roman" w:hAnsi="Times New Roman"/>
                <w:b/>
                <w:color w:val="000000"/>
                <w:lang w:eastAsia="ru-RU"/>
              </w:rPr>
              <w:t>0</w:t>
            </w:r>
            <w:r w:rsidR="009B7DF7" w:rsidRPr="00876712">
              <w:rPr>
                <w:rFonts w:ascii="Times New Roman" w:hAnsi="Times New Roman"/>
                <w:b/>
                <w:color w:val="000000"/>
                <w:lang w:eastAsia="ru-RU"/>
              </w:rPr>
              <w:t>,</w:t>
            </w:r>
            <w:r w:rsidR="00692590" w:rsidRPr="00876712">
              <w:rPr>
                <w:rFonts w:ascii="Times New Roman" w:hAnsi="Times New Roman"/>
                <w:b/>
                <w:color w:val="000000"/>
                <w:lang w:eastAsia="ru-RU"/>
              </w:rPr>
              <w:t>22</w:t>
            </w:r>
            <w:r w:rsidR="009B7DF7" w:rsidRPr="00876712">
              <w:rPr>
                <w:rFonts w:ascii="Times New Roman" w:hAnsi="Times New Roman"/>
                <w:b/>
                <w:color w:val="000000"/>
                <w:lang w:eastAsia="ru-RU"/>
              </w:rPr>
              <w:t>9</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B7DF7"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5</w:t>
            </w:r>
            <w:r w:rsidR="00692590" w:rsidRPr="00876712">
              <w:rPr>
                <w:rFonts w:ascii="Times New Roman" w:hAnsi="Times New Roman"/>
                <w:b/>
                <w:bCs/>
                <w:color w:val="000000"/>
                <w:lang w:eastAsia="ru-RU"/>
              </w:rPr>
              <w:t> 923,859</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246804"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3857,930</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246804"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3657,930</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D512DC"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4480,17</w:t>
            </w:r>
            <w:r w:rsidR="005C580F" w:rsidRPr="00876712">
              <w:rPr>
                <w:rFonts w:ascii="Times New Roman" w:hAnsi="Times New Roman"/>
                <w:b/>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D512DC"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4480,17</w:t>
            </w:r>
            <w:r w:rsidR="005C580F" w:rsidRPr="00876712">
              <w:rPr>
                <w:rFonts w:ascii="Times New Roman" w:hAnsi="Times New Roman"/>
                <w:b/>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D512DC"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4480,17</w:t>
            </w:r>
            <w:r w:rsidR="005C580F" w:rsidRPr="00876712">
              <w:rPr>
                <w:rFonts w:ascii="Times New Roman" w:hAnsi="Times New Roman"/>
                <w:b/>
                <w:bCs/>
                <w:color w:val="000000"/>
                <w:lang w:eastAsia="ru-RU"/>
              </w:rPr>
              <w:t>0</w:t>
            </w:r>
          </w:p>
        </w:tc>
      </w:tr>
      <w:tr w:rsidR="00962D94" w:rsidRPr="00876712" w:rsidTr="00692590">
        <w:trPr>
          <w:cantSplit/>
        </w:trPr>
        <w:tc>
          <w:tcPr>
            <w:tcW w:w="3828" w:type="dxa"/>
            <w:tcBorders>
              <w:top w:val="single" w:sz="6" w:space="0" w:color="auto"/>
              <w:left w:val="single" w:sz="6" w:space="0" w:color="auto"/>
              <w:bottom w:val="single" w:sz="6" w:space="0" w:color="auto"/>
              <w:right w:val="single" w:sz="6" w:space="0" w:color="auto"/>
            </w:tcBorders>
          </w:tcPr>
          <w:p w:rsidR="00962D94" w:rsidRPr="00876712" w:rsidRDefault="00962D94" w:rsidP="003B2137">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lang w:eastAsia="ru-RU"/>
              </w:rPr>
              <w:t>в том числе:</w:t>
            </w:r>
          </w:p>
        </w:tc>
        <w:tc>
          <w:tcPr>
            <w:tcW w:w="1275"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26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r>
      <w:tr w:rsidR="00962D94" w:rsidRPr="00876712" w:rsidTr="00692590">
        <w:trPr>
          <w:cantSplit/>
        </w:trPr>
        <w:tc>
          <w:tcPr>
            <w:tcW w:w="3828" w:type="dxa"/>
            <w:tcBorders>
              <w:top w:val="single" w:sz="6" w:space="0" w:color="auto"/>
              <w:left w:val="single" w:sz="6" w:space="0" w:color="auto"/>
              <w:bottom w:val="single" w:sz="6" w:space="0" w:color="auto"/>
              <w:right w:val="single" w:sz="6" w:space="0" w:color="auto"/>
            </w:tcBorders>
          </w:tcPr>
          <w:p w:rsidR="00962D94" w:rsidRPr="00876712" w:rsidRDefault="00AA6EDA" w:rsidP="003B2137">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rPr>
              <w:t>Мероприятие 1                                             Функционирование представительного органа власти сельского поселения</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962D94"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r>
      <w:tr w:rsidR="00962D94" w:rsidRPr="00876712" w:rsidTr="00692590">
        <w:trPr>
          <w:cantSplit/>
          <w:trHeight w:val="876"/>
        </w:trPr>
        <w:tc>
          <w:tcPr>
            <w:tcW w:w="3828" w:type="dxa"/>
            <w:tcBorders>
              <w:top w:val="single" w:sz="6" w:space="0" w:color="auto"/>
              <w:left w:val="single" w:sz="6" w:space="0" w:color="auto"/>
              <w:bottom w:val="single" w:sz="6" w:space="0" w:color="auto"/>
              <w:right w:val="single" w:sz="6" w:space="0" w:color="auto"/>
            </w:tcBorders>
          </w:tcPr>
          <w:p w:rsidR="00962D94" w:rsidRPr="00876712" w:rsidRDefault="00AA6EDA"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color w:val="000000"/>
              </w:rPr>
              <w:t>Мероприятие 2                                             Функционирование Главы администрации сельского поселения</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962D94"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962D94"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4 219,35</w:t>
            </w:r>
            <w:r w:rsidR="005C580F"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C6038"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703,225</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703,225</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703,225</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703,225</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703,225</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703,225</w:t>
            </w:r>
          </w:p>
        </w:tc>
      </w:tr>
      <w:tr w:rsidR="002E024E" w:rsidRPr="00876712" w:rsidTr="003B2137">
        <w:trPr>
          <w:cantSplit/>
          <w:trHeight w:val="1129"/>
        </w:trPr>
        <w:tc>
          <w:tcPr>
            <w:tcW w:w="3828" w:type="dxa"/>
            <w:tcBorders>
              <w:top w:val="single" w:sz="6" w:space="0" w:color="auto"/>
              <w:left w:val="single" w:sz="6" w:space="0" w:color="auto"/>
              <w:bottom w:val="single" w:sz="6" w:space="0" w:color="auto"/>
              <w:right w:val="single" w:sz="6" w:space="0" w:color="auto"/>
            </w:tcBorders>
          </w:tcPr>
          <w:p w:rsidR="002E024E" w:rsidRPr="00876712" w:rsidRDefault="002E024E" w:rsidP="003B2137">
            <w:pPr>
              <w:rPr>
                <w:rFonts w:ascii="Times New Roman" w:hAnsi="Times New Roman"/>
                <w:color w:val="000000"/>
                <w:sz w:val="24"/>
                <w:szCs w:val="24"/>
              </w:rPr>
            </w:pPr>
            <w:r w:rsidRPr="00876712">
              <w:rPr>
                <w:rFonts w:ascii="Times New Roman" w:hAnsi="Times New Roman"/>
                <w:color w:val="000000"/>
              </w:rPr>
              <w:t>Мероприятие 3                                             Функционирование центрального аппарата администрации  сельского поселения</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w:t>
            </w:r>
            <w:r w:rsidR="009B7DF7" w:rsidRPr="00876712">
              <w:rPr>
                <w:rFonts w:ascii="Times New Roman" w:hAnsi="Times New Roman"/>
                <w:color w:val="000000"/>
                <w:lang w:eastAsia="ru-RU"/>
              </w:rPr>
              <w:t>2 270,279</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9B7DF7"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4 830,034</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w:t>
            </w:r>
            <w:r w:rsidR="00E0337A" w:rsidRPr="00876712">
              <w:rPr>
                <w:rFonts w:ascii="Times New Roman" w:hAnsi="Times New Roman"/>
                <w:color w:val="000000"/>
                <w:lang w:eastAsia="ru-RU"/>
              </w:rPr>
              <w:t>154,705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E0337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2 954,705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3776,945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3776,945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3776,945</w:t>
            </w:r>
          </w:p>
        </w:tc>
      </w:tr>
      <w:tr w:rsidR="002E024E" w:rsidRPr="00876712" w:rsidTr="00692590">
        <w:trPr>
          <w:cantSplit/>
          <w:trHeight w:val="1021"/>
        </w:trPr>
        <w:tc>
          <w:tcPr>
            <w:tcW w:w="3828" w:type="dxa"/>
            <w:tcBorders>
              <w:top w:val="single" w:sz="6" w:space="0" w:color="auto"/>
              <w:left w:val="single" w:sz="6" w:space="0" w:color="auto"/>
              <w:bottom w:val="single" w:sz="6" w:space="0" w:color="auto"/>
              <w:right w:val="single" w:sz="6" w:space="0" w:color="auto"/>
            </w:tcBorders>
          </w:tcPr>
          <w:p w:rsidR="002E024E" w:rsidRPr="00876712" w:rsidRDefault="002E024E" w:rsidP="003B2137">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rPr>
              <w:t>Мероприятие 4                                            Стимулирование руководителей органов местного самоуправления сельского поселения</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2E024E" w:rsidRPr="00876712" w:rsidRDefault="00BA5B16"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Администрация МР «Износковский район»</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BA5B16"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 МР «Износковский район»</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692590"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390,</w:t>
            </w:r>
            <w:r w:rsidRPr="00876712">
              <w:rPr>
                <w:rFonts w:ascii="Times New Roman" w:hAnsi="Times New Roman"/>
                <w:color w:val="000000"/>
                <w:lang w:val="en-US" w:eastAsia="ru-RU"/>
              </w:rPr>
              <w:t>600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692590"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390,</w:t>
            </w:r>
            <w:r w:rsidRPr="00876712">
              <w:rPr>
                <w:rFonts w:ascii="Times New Roman" w:hAnsi="Times New Roman"/>
                <w:color w:val="000000"/>
                <w:lang w:val="en-US" w:eastAsia="ru-RU"/>
              </w:rPr>
              <w:t>600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val="519"/>
        </w:trPr>
        <w:tc>
          <w:tcPr>
            <w:tcW w:w="3828" w:type="dxa"/>
            <w:tcBorders>
              <w:top w:val="single" w:sz="6" w:space="0" w:color="auto"/>
              <w:left w:val="single" w:sz="6" w:space="0" w:color="auto"/>
              <w:bottom w:val="single" w:sz="6" w:space="0" w:color="auto"/>
              <w:right w:val="single" w:sz="6" w:space="0" w:color="auto"/>
            </w:tcBorders>
          </w:tcPr>
          <w:p w:rsidR="002E024E" w:rsidRPr="00876712" w:rsidRDefault="00F36817"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b/>
                <w:color w:val="000000"/>
                <w:lang w:eastAsia="ru-RU"/>
              </w:rPr>
              <w:t>2. Обеспечение функционирования резервного фонда администрации сельского поселения в том числе:</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60,0</w:t>
            </w:r>
            <w:r w:rsidR="005C580F" w:rsidRPr="00876712">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10,0</w:t>
            </w:r>
            <w:r w:rsidR="005C580F" w:rsidRPr="00876712">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10,0</w:t>
            </w:r>
            <w:r w:rsidR="005C580F" w:rsidRPr="00876712">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10,0</w:t>
            </w:r>
            <w:r w:rsidR="005C580F" w:rsidRPr="00876712">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10,0</w:t>
            </w:r>
            <w:r w:rsidR="005C580F" w:rsidRPr="00876712">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10,0</w:t>
            </w:r>
            <w:r w:rsidR="005C580F" w:rsidRPr="00876712">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10,0</w:t>
            </w:r>
            <w:r w:rsidR="005C580F" w:rsidRPr="00876712">
              <w:rPr>
                <w:rFonts w:ascii="Times New Roman" w:hAnsi="Times New Roman"/>
                <w:b/>
                <w:color w:val="000000"/>
                <w:lang w:eastAsia="ru-RU"/>
              </w:rPr>
              <w:t>00</w:t>
            </w:r>
          </w:p>
        </w:tc>
      </w:tr>
      <w:tr w:rsidR="002E024E" w:rsidRPr="00876712" w:rsidTr="00692590">
        <w:trPr>
          <w:cantSplit/>
          <w:trHeight w:val="1113"/>
        </w:trPr>
        <w:tc>
          <w:tcPr>
            <w:tcW w:w="3828" w:type="dxa"/>
            <w:tcBorders>
              <w:top w:val="single" w:sz="6" w:space="0" w:color="auto"/>
              <w:left w:val="single" w:sz="6" w:space="0" w:color="auto"/>
              <w:bottom w:val="single" w:sz="6" w:space="0" w:color="auto"/>
              <w:right w:val="single" w:sz="6" w:space="0" w:color="auto"/>
            </w:tcBorders>
          </w:tcPr>
          <w:p w:rsidR="002E024E" w:rsidRPr="00876712" w:rsidRDefault="005A1C61"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color w:val="000000"/>
              </w:rPr>
              <w:lastRenderedPageBreak/>
              <w:t>Мероприятие 1                                            Управление резервным фондом администрации сельского поселения</w:t>
            </w:r>
          </w:p>
        </w:tc>
        <w:tc>
          <w:tcPr>
            <w:tcW w:w="1275" w:type="dxa"/>
            <w:tcBorders>
              <w:top w:val="single" w:sz="6" w:space="0" w:color="auto"/>
              <w:left w:val="single" w:sz="4" w:space="0" w:color="auto"/>
              <w:bottom w:val="single" w:sz="6" w:space="0" w:color="auto"/>
              <w:right w:val="single" w:sz="4" w:space="0" w:color="auto"/>
            </w:tcBorders>
          </w:tcPr>
          <w:p w:rsidR="002E024E"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 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60,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9C603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r>
      <w:tr w:rsidR="002E024E" w:rsidRPr="00876712" w:rsidTr="00692590">
        <w:trPr>
          <w:cantSplit/>
          <w:trHeight w:hRule="exact" w:val="1134"/>
        </w:trPr>
        <w:tc>
          <w:tcPr>
            <w:tcW w:w="3828" w:type="dxa"/>
            <w:tcBorders>
              <w:top w:val="single" w:sz="6" w:space="0" w:color="auto"/>
              <w:left w:val="single" w:sz="6" w:space="0" w:color="auto"/>
              <w:bottom w:val="single" w:sz="6" w:space="0" w:color="auto"/>
              <w:right w:val="single" w:sz="4" w:space="0" w:color="auto"/>
            </w:tcBorders>
          </w:tcPr>
          <w:p w:rsidR="005A1C61" w:rsidRPr="00876712" w:rsidRDefault="005A1C61"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b/>
                <w:color w:val="000000"/>
              </w:rPr>
              <w:t>3.Эффективное и рациональное использование муниципального имущества в том числе:</w:t>
            </w:r>
          </w:p>
          <w:p w:rsidR="002E024E" w:rsidRPr="00876712" w:rsidRDefault="002E024E" w:rsidP="003B2137">
            <w:pPr>
              <w:spacing w:before="100" w:beforeAutospacing="1" w:after="100" w:afterAutospacing="1" w:line="240" w:lineRule="auto"/>
              <w:rPr>
                <w:rFonts w:ascii="Times New Roman" w:hAnsi="Times New Roman"/>
                <w:b/>
                <w:bCs/>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 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2E024E" w:rsidP="003B2137">
            <w:pPr>
              <w:spacing w:before="100" w:beforeAutospacing="1" w:after="100" w:afterAutospacing="1" w:line="240" w:lineRule="auto"/>
              <w:rPr>
                <w:rFonts w:ascii="Times New Roman" w:hAnsi="Times New Roman"/>
                <w:bCs/>
                <w:color w:val="000000"/>
                <w:lang w:eastAsia="ru-RU"/>
              </w:rPr>
            </w:pPr>
            <w:r w:rsidRPr="00876712">
              <w:rPr>
                <w:rFonts w:ascii="Times New Roman" w:hAnsi="Times New Roman"/>
                <w:bCs/>
                <w:color w:val="000000"/>
                <w:lang w:eastAsia="ru-RU"/>
              </w:rPr>
              <w:t>Оценка недвижимости, признание прав и регулирование отношений по государственной и муниципальной собственности</w:t>
            </w:r>
          </w:p>
        </w:tc>
        <w:tc>
          <w:tcPr>
            <w:tcW w:w="1275" w:type="dxa"/>
            <w:tcBorders>
              <w:top w:val="single" w:sz="6" w:space="0" w:color="auto"/>
              <w:left w:val="single" w:sz="4" w:space="0" w:color="auto"/>
              <w:bottom w:val="single" w:sz="6" w:space="0" w:color="auto"/>
              <w:right w:val="single" w:sz="4"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r>
      <w:tr w:rsidR="002E024E" w:rsidRPr="00876712" w:rsidTr="00692590">
        <w:trPr>
          <w:cantSplit/>
          <w:trHeight w:hRule="exact" w:val="961"/>
        </w:trPr>
        <w:tc>
          <w:tcPr>
            <w:tcW w:w="3828" w:type="dxa"/>
            <w:tcBorders>
              <w:top w:val="single" w:sz="6" w:space="0" w:color="auto"/>
              <w:left w:val="single" w:sz="6" w:space="0" w:color="auto"/>
              <w:bottom w:val="single" w:sz="6" w:space="0" w:color="auto"/>
              <w:right w:val="single" w:sz="4" w:space="0" w:color="auto"/>
            </w:tcBorders>
          </w:tcPr>
          <w:p w:rsidR="0024317D" w:rsidRPr="00876712" w:rsidRDefault="00E2489F"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b/>
                <w:bCs/>
                <w:color w:val="000000"/>
                <w:lang w:eastAsia="ru-RU"/>
              </w:rPr>
              <w:t>4. Осуществление мероприятий в сфере профилактики правонарушений</w:t>
            </w:r>
            <w:r w:rsidR="00847705" w:rsidRPr="00876712">
              <w:rPr>
                <w:rFonts w:ascii="Times New Roman" w:hAnsi="Times New Roman"/>
                <w:b/>
                <w:bCs/>
                <w:color w:val="000000"/>
                <w:lang w:eastAsia="ru-RU"/>
              </w:rPr>
              <w:t xml:space="preserve"> в том числе:</w:t>
            </w:r>
          </w:p>
          <w:tbl>
            <w:tblPr>
              <w:tblW w:w="4300" w:type="dxa"/>
              <w:tblInd w:w="5" w:type="dxa"/>
              <w:tblLayout w:type="fixed"/>
              <w:tblLook w:val="04A0"/>
            </w:tblPr>
            <w:tblGrid>
              <w:gridCol w:w="4300"/>
            </w:tblGrid>
            <w:tr w:rsidR="0024317D" w:rsidRPr="00876712" w:rsidTr="00E2489F">
              <w:trPr>
                <w:trHeight w:val="1725"/>
              </w:trPr>
              <w:tc>
                <w:tcPr>
                  <w:tcW w:w="4300" w:type="dxa"/>
                  <w:vMerge w:val="restart"/>
                  <w:tcBorders>
                    <w:top w:val="nil"/>
                    <w:bottom w:val="single" w:sz="4" w:space="0" w:color="000000"/>
                    <w:right w:val="single" w:sz="4" w:space="0" w:color="auto"/>
                  </w:tcBorders>
                  <w:shd w:val="clear" w:color="auto" w:fill="auto"/>
                  <w:hideMark/>
                </w:tcPr>
                <w:p w:rsidR="00E2489F" w:rsidRPr="00876712" w:rsidRDefault="00E2489F" w:rsidP="003B2137">
                  <w:pPr>
                    <w:spacing w:after="0" w:line="240" w:lineRule="auto"/>
                    <w:rPr>
                      <w:rFonts w:ascii="Times New Roman" w:eastAsia="Times New Roman" w:hAnsi="Times New Roman"/>
                      <w:b/>
                      <w:color w:val="000000"/>
                      <w:sz w:val="24"/>
                      <w:szCs w:val="24"/>
                      <w:lang w:eastAsia="ru-RU"/>
                    </w:rPr>
                  </w:pPr>
                </w:p>
                <w:p w:rsidR="0024317D" w:rsidRPr="00876712" w:rsidRDefault="0024317D" w:rsidP="003B2137">
                  <w:pPr>
                    <w:spacing w:after="0" w:line="240" w:lineRule="auto"/>
                    <w:rPr>
                      <w:rFonts w:ascii="Times New Roman" w:eastAsia="Times New Roman" w:hAnsi="Times New Roman"/>
                      <w:b/>
                      <w:color w:val="000000"/>
                      <w:sz w:val="24"/>
                      <w:szCs w:val="24"/>
                      <w:lang w:eastAsia="ru-RU"/>
                    </w:rPr>
                  </w:pPr>
                </w:p>
              </w:tc>
            </w:tr>
            <w:tr w:rsidR="0024317D" w:rsidRPr="00876712" w:rsidTr="00E2489F">
              <w:trPr>
                <w:trHeight w:val="1260"/>
              </w:trPr>
              <w:tc>
                <w:tcPr>
                  <w:tcW w:w="4300" w:type="dxa"/>
                  <w:vMerge/>
                  <w:tcBorders>
                    <w:top w:val="single" w:sz="4" w:space="0" w:color="auto"/>
                    <w:bottom w:val="single" w:sz="4" w:space="0" w:color="000000"/>
                    <w:right w:val="single" w:sz="4" w:space="0" w:color="auto"/>
                  </w:tcBorders>
                  <w:vAlign w:val="center"/>
                  <w:hideMark/>
                </w:tcPr>
                <w:p w:rsidR="0024317D" w:rsidRPr="00876712" w:rsidRDefault="0024317D" w:rsidP="003B2137">
                  <w:pPr>
                    <w:spacing w:after="0" w:line="240" w:lineRule="auto"/>
                    <w:rPr>
                      <w:rFonts w:ascii="Times New Roman" w:eastAsia="Times New Roman" w:hAnsi="Times New Roman"/>
                      <w:color w:val="000000"/>
                      <w:sz w:val="24"/>
                      <w:szCs w:val="24"/>
                      <w:lang w:eastAsia="ru-RU"/>
                    </w:rPr>
                  </w:pPr>
                </w:p>
              </w:tc>
            </w:tr>
          </w:tbl>
          <w:p w:rsidR="002E024E" w:rsidRPr="00876712" w:rsidRDefault="002E024E" w:rsidP="003B2137">
            <w:pPr>
              <w:spacing w:before="100" w:beforeAutospacing="1" w:after="100" w:afterAutospacing="1" w:line="240" w:lineRule="auto"/>
              <w:rPr>
                <w:rFonts w:ascii="Times New Roman" w:hAnsi="Times New Roman"/>
                <w:bCs/>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 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Height w:val="1115"/>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CB5C3E"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color w:val="000000"/>
              </w:rPr>
              <w:t>Мероприятие 1                                            Разработка и утверждение муниципальных правовых актов в сфере профилактики правонарушений</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 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CB5C3E"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color w:val="000000"/>
              </w:rPr>
              <w:t>Мероприятие 2                                           Обеспечение взаимодействия лиц, участвующих в профилактике правонарушений, на территории сельского поселения</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 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692590" w:rsidRPr="00876712" w:rsidRDefault="00CB5C3E" w:rsidP="003B2137">
            <w:pPr>
              <w:spacing w:before="100" w:beforeAutospacing="1" w:after="0" w:line="240" w:lineRule="auto"/>
              <w:rPr>
                <w:rFonts w:ascii="Times New Roman" w:hAnsi="Times New Roman"/>
                <w:color w:val="000000"/>
              </w:rPr>
            </w:pPr>
            <w:r w:rsidRPr="00876712">
              <w:rPr>
                <w:rFonts w:ascii="Times New Roman" w:hAnsi="Times New Roman"/>
                <w:color w:val="000000"/>
              </w:rPr>
              <w:t>Мероприятие 3</w:t>
            </w:r>
          </w:p>
          <w:p w:rsidR="002E024E" w:rsidRPr="00876712" w:rsidRDefault="00CB5C3E" w:rsidP="003B2137">
            <w:pPr>
              <w:spacing w:before="100" w:beforeAutospacing="1" w:after="0" w:line="240" w:lineRule="auto"/>
              <w:rPr>
                <w:rFonts w:ascii="Times New Roman" w:hAnsi="Times New Roman"/>
                <w:color w:val="000000"/>
              </w:rPr>
            </w:pPr>
            <w:r w:rsidRPr="00876712">
              <w:rPr>
                <w:rFonts w:ascii="Times New Roman" w:hAnsi="Times New Roman"/>
                <w:color w:val="000000"/>
              </w:rPr>
              <w:t>Обеспечение работы видеонаблюдения</w:t>
            </w:r>
          </w:p>
        </w:tc>
        <w:tc>
          <w:tcPr>
            <w:tcW w:w="1275" w:type="dxa"/>
            <w:tcBorders>
              <w:top w:val="single" w:sz="6" w:space="0" w:color="auto"/>
              <w:left w:val="single" w:sz="6"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BA5B16"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BA5B16"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 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hRule="exact" w:val="1505"/>
        </w:trPr>
        <w:tc>
          <w:tcPr>
            <w:tcW w:w="3828" w:type="dxa"/>
            <w:tcBorders>
              <w:top w:val="single" w:sz="6" w:space="0" w:color="auto"/>
              <w:left w:val="single" w:sz="6" w:space="0" w:color="auto"/>
              <w:bottom w:val="single" w:sz="6" w:space="0" w:color="auto"/>
              <w:right w:val="single" w:sz="6" w:space="0" w:color="auto"/>
            </w:tcBorders>
          </w:tcPr>
          <w:p w:rsidR="00DF5ECA" w:rsidRPr="00876712" w:rsidRDefault="00DF5ECA" w:rsidP="003B2137">
            <w:pPr>
              <w:spacing w:after="100" w:afterAutospacing="1" w:line="240" w:lineRule="auto"/>
              <w:rPr>
                <w:rFonts w:ascii="Times New Roman" w:hAnsi="Times New Roman"/>
                <w:color w:val="000000"/>
                <w:lang w:eastAsia="ru-RU"/>
              </w:rPr>
            </w:pPr>
            <w:r w:rsidRPr="00876712">
              <w:rPr>
                <w:rFonts w:ascii="Times New Roman" w:hAnsi="Times New Roman"/>
                <w:b/>
                <w:color w:val="000000"/>
                <w:lang w:eastAsia="ru-RU"/>
              </w:rPr>
              <w:t>5</w:t>
            </w:r>
            <w:r w:rsidRPr="00876712">
              <w:rPr>
                <w:rFonts w:ascii="Times New Roman" w:hAnsi="Times New Roman"/>
                <w:color w:val="000000"/>
                <w:lang w:eastAsia="ru-RU"/>
              </w:rPr>
              <w:t>.</w:t>
            </w:r>
            <w:r w:rsidRPr="00876712">
              <w:rPr>
                <w:rFonts w:ascii="Times New Roman" w:hAnsi="Times New Roman"/>
                <w:b/>
                <w:color w:val="000000"/>
              </w:rPr>
              <w:t>Размещение нормативных правовых актов сельского поселения подлежащих официальному опубликованию в средствах массовой информации</w:t>
            </w:r>
            <w:r w:rsidR="00847705" w:rsidRPr="00876712">
              <w:rPr>
                <w:rFonts w:ascii="Times New Roman" w:hAnsi="Times New Roman"/>
                <w:b/>
                <w:color w:val="000000"/>
              </w:rPr>
              <w:t>, в том числе:</w:t>
            </w:r>
          </w:p>
          <w:p w:rsidR="002E024E" w:rsidRPr="00876712" w:rsidRDefault="002E024E" w:rsidP="003B2137">
            <w:pPr>
              <w:spacing w:after="100" w:afterAutospacing="1" w:line="240" w:lineRule="auto"/>
              <w:rPr>
                <w:rFonts w:ascii="Times New Roman" w:hAnsi="Times New Roman"/>
                <w:color w:val="000000"/>
                <w:lang w:eastAsia="ru-RU"/>
              </w:rPr>
            </w:pPr>
          </w:p>
        </w:tc>
        <w:tc>
          <w:tcPr>
            <w:tcW w:w="1275" w:type="dxa"/>
            <w:tcBorders>
              <w:top w:val="single" w:sz="4"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4"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180,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30,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30,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30,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30,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30,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30,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r>
      <w:tr w:rsidR="002E024E" w:rsidRPr="00876712" w:rsidTr="00692590">
        <w:trPr>
          <w:cantSplit/>
          <w:trHeight w:hRule="exact" w:val="779"/>
        </w:trPr>
        <w:tc>
          <w:tcPr>
            <w:tcW w:w="3828" w:type="dxa"/>
            <w:tcBorders>
              <w:top w:val="single" w:sz="6" w:space="0" w:color="auto"/>
              <w:left w:val="single" w:sz="6" w:space="0" w:color="auto"/>
              <w:bottom w:val="single" w:sz="6" w:space="0" w:color="auto"/>
              <w:right w:val="single" w:sz="4" w:space="0" w:color="auto"/>
            </w:tcBorders>
          </w:tcPr>
          <w:p w:rsidR="00921838" w:rsidRPr="00876712" w:rsidRDefault="00921838" w:rsidP="003B2137">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rPr>
              <w:t>Мероприятие 1                                            Периодическая печать</w:t>
            </w:r>
          </w:p>
          <w:p w:rsidR="002E024E" w:rsidRPr="00876712" w:rsidRDefault="002E024E" w:rsidP="003B2137">
            <w:pPr>
              <w:spacing w:before="100" w:beforeAutospacing="1" w:after="100" w:afterAutospacing="1" w:line="240" w:lineRule="auto"/>
              <w:rPr>
                <w:rFonts w:ascii="Times New Roman" w:hAnsi="Times New Roman"/>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180,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9C6038"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r>
      <w:tr w:rsidR="002E024E" w:rsidRPr="00876712" w:rsidTr="00692590">
        <w:trPr>
          <w:cantSplit/>
          <w:trHeight w:val="826"/>
        </w:trPr>
        <w:tc>
          <w:tcPr>
            <w:tcW w:w="3828" w:type="dxa"/>
            <w:tcBorders>
              <w:top w:val="single" w:sz="6" w:space="0" w:color="auto"/>
              <w:left w:val="single" w:sz="6" w:space="0" w:color="auto"/>
              <w:bottom w:val="single" w:sz="6" w:space="0" w:color="auto"/>
              <w:right w:val="single" w:sz="4" w:space="0" w:color="auto"/>
            </w:tcBorders>
          </w:tcPr>
          <w:p w:rsidR="00DF5ECA" w:rsidRPr="00876712" w:rsidRDefault="00DF5ECA"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b/>
                <w:color w:val="000000"/>
                <w:lang w:eastAsia="ru-RU"/>
              </w:rPr>
              <w:lastRenderedPageBreak/>
              <w:t>6.</w:t>
            </w:r>
            <w:r w:rsidRPr="00876712">
              <w:rPr>
                <w:rFonts w:ascii="Times New Roman" w:hAnsi="Times New Roman"/>
                <w:b/>
                <w:color w:val="000000"/>
              </w:rPr>
              <w:t>Развитие доходного потенциала сельского поселения</w:t>
            </w:r>
            <w:r w:rsidR="00847705" w:rsidRPr="00876712">
              <w:rPr>
                <w:rFonts w:ascii="Times New Roman" w:hAnsi="Times New Roman"/>
                <w:b/>
                <w:color w:val="000000"/>
              </w:rPr>
              <w:t>, в том числе:</w:t>
            </w:r>
          </w:p>
          <w:p w:rsidR="002E024E" w:rsidRPr="00876712" w:rsidRDefault="002E024E" w:rsidP="003B2137">
            <w:pPr>
              <w:spacing w:before="100" w:beforeAutospacing="1" w:after="100" w:afterAutospacing="1" w:line="240" w:lineRule="auto"/>
              <w:rPr>
                <w:rFonts w:ascii="Times New Roman" w:hAnsi="Times New Roman"/>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hRule="exact" w:val="1825"/>
        </w:trPr>
        <w:tc>
          <w:tcPr>
            <w:tcW w:w="3828" w:type="dxa"/>
            <w:tcBorders>
              <w:top w:val="single" w:sz="6" w:space="0" w:color="auto"/>
              <w:left w:val="single" w:sz="6" w:space="0" w:color="auto"/>
              <w:bottom w:val="single" w:sz="6" w:space="0" w:color="auto"/>
              <w:right w:val="single" w:sz="4" w:space="0" w:color="auto"/>
            </w:tcBorders>
          </w:tcPr>
          <w:p w:rsidR="00DF5ECA" w:rsidRPr="00876712" w:rsidRDefault="00DF5ECA" w:rsidP="003B2137">
            <w:pPr>
              <w:rPr>
                <w:rFonts w:ascii="Times New Roman" w:hAnsi="Times New Roman"/>
                <w:color w:val="000000"/>
                <w:sz w:val="24"/>
                <w:szCs w:val="24"/>
              </w:rPr>
            </w:pPr>
            <w:r w:rsidRPr="00876712">
              <w:rPr>
                <w:rFonts w:ascii="Times New Roman" w:hAnsi="Times New Roman"/>
                <w:color w:val="000000"/>
              </w:rPr>
              <w:t>Мероприятие 1                              Проведение мероприятий по мобилизации доходов, в том числе по постановке на налоговый учет объектов недвижимого имущества для привлечения их к налогообложению</w:t>
            </w:r>
          </w:p>
          <w:p w:rsidR="002E024E" w:rsidRPr="00876712" w:rsidRDefault="002E024E" w:rsidP="003B2137">
            <w:pPr>
              <w:spacing w:before="100" w:beforeAutospacing="1" w:after="100" w:afterAutospacing="1" w:line="240" w:lineRule="auto"/>
              <w:rPr>
                <w:rFonts w:ascii="Times New Roman" w:hAnsi="Times New Roman"/>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jc w:val="center"/>
              <w:rPr>
                <w:lang w:eastAsia="ru-RU"/>
              </w:rPr>
            </w:pPr>
            <w:r w:rsidRPr="00876712">
              <w:rPr>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МОСП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val="1493"/>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940ED0" w:rsidP="003B2137">
            <w:pPr>
              <w:spacing w:after="0"/>
              <w:rPr>
                <w:rFonts w:ascii="Times New Roman" w:hAnsi="Times New Roman"/>
                <w:b/>
                <w:color w:val="000000"/>
                <w:sz w:val="24"/>
                <w:szCs w:val="24"/>
              </w:rPr>
            </w:pPr>
            <w:r w:rsidRPr="00876712">
              <w:rPr>
                <w:rFonts w:ascii="Times New Roman" w:hAnsi="Times New Roman"/>
                <w:b/>
                <w:color w:val="000000"/>
              </w:rPr>
              <w:t>7.Предоставление иных межбюджетных трансфертов бюджету МР "Износковский район" на исполнение переданных полномочий</w:t>
            </w:r>
            <w:r w:rsidR="00847705" w:rsidRPr="00876712">
              <w:rPr>
                <w:rFonts w:ascii="Times New Roman" w:hAnsi="Times New Roman"/>
                <w:b/>
                <w:color w:val="000000"/>
              </w:rPr>
              <w:t>, в том числе:</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4</w:t>
            </w:r>
            <w:r w:rsidR="00CC5EB0" w:rsidRPr="00876712">
              <w:rPr>
                <w:rFonts w:ascii="Times New Roman" w:hAnsi="Times New Roman"/>
                <w:b/>
                <w:color w:val="000000"/>
                <w:lang w:eastAsia="ru-RU"/>
              </w:rPr>
              <w:t>7 983,548</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7F1FC6"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8 475,558</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7F1FC6"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8 501,191</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7F1FC6"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8 526,791</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15247"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7 493,336</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15247"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7 493,336</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15247"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7 493,336</w:t>
            </w:r>
          </w:p>
        </w:tc>
      </w:tr>
      <w:tr w:rsidR="002E024E" w:rsidRPr="00876712" w:rsidTr="00692590">
        <w:trPr>
          <w:cantSplit/>
          <w:trHeight w:val="2974"/>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B2137">
            <w:pPr>
              <w:rPr>
                <w:rFonts w:ascii="Times New Roman" w:hAnsi="Times New Roman"/>
                <w:color w:val="000000"/>
                <w:sz w:val="24"/>
                <w:szCs w:val="24"/>
              </w:rPr>
            </w:pPr>
            <w:r w:rsidRPr="00876712">
              <w:rPr>
                <w:rFonts w:ascii="Times New Roman" w:hAnsi="Times New Roman"/>
                <w:color w:val="000000"/>
              </w:rPr>
              <w:t xml:space="preserve">Мероприятие 1                                            Составление и рассмотрение проекта бюджета поселения, утверждение и исполнение бюджета поселения, осуществление </w:t>
            </w:r>
            <w:proofErr w:type="gramStart"/>
            <w:r w:rsidRPr="00876712">
              <w:rPr>
                <w:rFonts w:ascii="Times New Roman" w:hAnsi="Times New Roman"/>
                <w:color w:val="000000"/>
              </w:rPr>
              <w:t>контроля за</w:t>
            </w:r>
            <w:proofErr w:type="gramEnd"/>
            <w:r w:rsidRPr="00876712">
              <w:rPr>
                <w:rFonts w:ascii="Times New Roman" w:hAnsi="Times New Roman"/>
                <w:color w:val="000000"/>
              </w:rPr>
              <w:t xml:space="preserve"> его исполнением, составлением и утверждением отчета об исполнении бюджета поселения, в части осуществления внешнего муниципального финансового контроля</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0E6FD6"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210,919</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E0337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45,747</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E0337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44,552</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0E6FD6"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44</w:t>
            </w:r>
            <w:r w:rsidR="00E0337A" w:rsidRPr="00876712">
              <w:rPr>
                <w:rFonts w:ascii="Times New Roman" w:hAnsi="Times New Roman"/>
                <w:color w:val="000000"/>
                <w:lang w:eastAsia="ru-RU"/>
              </w:rPr>
              <w:t>,552</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25,356</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25,356</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25,356</w:t>
            </w:r>
          </w:p>
        </w:tc>
      </w:tr>
      <w:tr w:rsidR="002E024E" w:rsidRPr="00876712" w:rsidTr="00692590">
        <w:trPr>
          <w:cantSplit/>
          <w:trHeight w:val="3522"/>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B2137">
            <w:pPr>
              <w:rPr>
                <w:rFonts w:ascii="Times New Roman" w:hAnsi="Times New Roman"/>
                <w:color w:val="000000"/>
                <w:sz w:val="24"/>
                <w:szCs w:val="24"/>
              </w:rPr>
            </w:pPr>
            <w:r w:rsidRPr="00876712">
              <w:rPr>
                <w:rFonts w:ascii="Times New Roman" w:hAnsi="Times New Roman"/>
                <w:color w:val="000000"/>
              </w:rPr>
              <w:lastRenderedPageBreak/>
              <w:t>Мероприятие 2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составлением и утверждением отчета об исполнении бюджета поселения, в части составления, исполнения бюджета поселения и составления отчета об исполнении бюджета поселения (фин</w:t>
            </w:r>
            <w:proofErr w:type="gramStart"/>
            <w:r w:rsidRPr="00876712">
              <w:rPr>
                <w:rFonts w:ascii="Times New Roman" w:hAnsi="Times New Roman"/>
                <w:color w:val="000000"/>
              </w:rPr>
              <w:t>.о</w:t>
            </w:r>
            <w:proofErr w:type="gramEnd"/>
            <w:r w:rsidRPr="00876712">
              <w:rPr>
                <w:rFonts w:ascii="Times New Roman" w:hAnsi="Times New Roman"/>
                <w:color w:val="000000"/>
              </w:rPr>
              <w:t>тдел)</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0E6FD6"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975,988</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E0337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212,987</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E0337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211,811</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E0337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212,139</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113,017</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113,017</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113,017</w:t>
            </w:r>
          </w:p>
        </w:tc>
      </w:tr>
      <w:tr w:rsidR="002E024E" w:rsidRPr="00876712" w:rsidTr="00692590">
        <w:trPr>
          <w:cantSplit/>
          <w:trHeight w:val="3219"/>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B2137">
            <w:pPr>
              <w:rPr>
                <w:rFonts w:ascii="Times New Roman" w:hAnsi="Times New Roman"/>
                <w:color w:val="000000"/>
                <w:sz w:val="24"/>
                <w:szCs w:val="24"/>
              </w:rPr>
            </w:pPr>
            <w:r w:rsidRPr="00876712">
              <w:rPr>
                <w:rFonts w:ascii="Times New Roman" w:hAnsi="Times New Roman"/>
                <w:color w:val="000000"/>
              </w:rPr>
              <w:t xml:space="preserve">Мероприятие 3                                             Составление и рассмотрение проекта бюджета поселения, утверждение и исполнение бюджета поселения, осуществление </w:t>
            </w:r>
            <w:proofErr w:type="gramStart"/>
            <w:r w:rsidRPr="00876712">
              <w:rPr>
                <w:rFonts w:ascii="Times New Roman" w:hAnsi="Times New Roman"/>
                <w:color w:val="000000"/>
              </w:rPr>
              <w:t>контроля за</w:t>
            </w:r>
            <w:proofErr w:type="gramEnd"/>
            <w:r w:rsidRPr="00876712">
              <w:rPr>
                <w:rFonts w:ascii="Times New Roman" w:hAnsi="Times New Roman"/>
                <w:color w:val="000000"/>
              </w:rPr>
              <w:t xml:space="preserve"> его исполнением, составлением и утверждением отчета об исполнении бюджета поселения, в части осуществления внутреннего муниципального финансового контроля и контроля в сфере закупок</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8</w:t>
            </w:r>
            <w:r w:rsidR="007D6588" w:rsidRPr="00876712">
              <w:rPr>
                <w:rFonts w:ascii="Times New Roman" w:hAnsi="Times New Roman"/>
                <w:color w:val="000000"/>
                <w:lang w:eastAsia="ru-RU"/>
              </w:rPr>
              <w:t>3,895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9C6038"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w:t>
            </w:r>
            <w:r w:rsidR="00E0337A" w:rsidRPr="00876712">
              <w:rPr>
                <w:rFonts w:ascii="Times New Roman" w:hAnsi="Times New Roman"/>
                <w:color w:val="000000"/>
                <w:lang w:eastAsia="ru-RU"/>
              </w:rPr>
              <w:t>3,840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w:t>
            </w:r>
            <w:r w:rsidR="00E0337A" w:rsidRPr="00876712">
              <w:rPr>
                <w:rFonts w:ascii="Times New Roman" w:hAnsi="Times New Roman"/>
                <w:color w:val="000000"/>
                <w:lang w:eastAsia="ru-RU"/>
              </w:rPr>
              <w:t>3,840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w:t>
            </w:r>
            <w:r w:rsidR="00E0337A" w:rsidRPr="00876712">
              <w:rPr>
                <w:rFonts w:ascii="Times New Roman" w:hAnsi="Times New Roman"/>
                <w:color w:val="000000"/>
                <w:lang w:eastAsia="ru-RU"/>
              </w:rPr>
              <w:t>3,840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14,125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14,125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14,125</w:t>
            </w: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B2137">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rPr>
              <w:t xml:space="preserve">Мероприятие 5                                             Составление и рассмотрение проекта бюджета поселения, утверждение и исполнение бюджета поселения, осуществление </w:t>
            </w:r>
            <w:proofErr w:type="gramStart"/>
            <w:r w:rsidRPr="00876712">
              <w:rPr>
                <w:rFonts w:ascii="Times New Roman" w:hAnsi="Times New Roman"/>
                <w:color w:val="000000"/>
              </w:rPr>
              <w:t>контроля за</w:t>
            </w:r>
            <w:proofErr w:type="gramEnd"/>
            <w:r w:rsidRPr="00876712">
              <w:rPr>
                <w:rFonts w:ascii="Times New Roman" w:hAnsi="Times New Roman"/>
                <w:color w:val="000000"/>
              </w:rPr>
              <w:t xml:space="preserve"> его исполнением, составлением и утверждением отчета об исполнении бюджета поселения, в части разработки прогноза социально-экономического развития поселения и осуществления закупок товаров, работ (услуг) для обеспечения муниципальных нужд</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08573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252,</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9C6038"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42,</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42,</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42,</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42,</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42,</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42,</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r>
      <w:tr w:rsidR="002E024E" w:rsidRPr="00876712" w:rsidTr="00692590">
        <w:trPr>
          <w:cantSplit/>
          <w:trHeight w:val="1112"/>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B2137">
            <w:pPr>
              <w:rPr>
                <w:rFonts w:ascii="Times New Roman" w:hAnsi="Times New Roman"/>
                <w:color w:val="000000"/>
                <w:sz w:val="24"/>
                <w:szCs w:val="24"/>
              </w:rPr>
            </w:pPr>
            <w:r w:rsidRPr="00876712">
              <w:rPr>
                <w:rFonts w:ascii="Times New Roman" w:hAnsi="Times New Roman"/>
                <w:color w:val="000000"/>
              </w:rPr>
              <w:lastRenderedPageBreak/>
              <w:t>Мероприятие 6                                             Организация и осуществление мероприятий по работе с детьми и молодежью в поселении</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val="1443"/>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B2137">
            <w:pPr>
              <w:rPr>
                <w:rFonts w:ascii="Times New Roman" w:hAnsi="Times New Roman"/>
                <w:color w:val="000000"/>
                <w:sz w:val="24"/>
                <w:szCs w:val="24"/>
              </w:rPr>
            </w:pPr>
            <w:r w:rsidRPr="00876712">
              <w:rPr>
                <w:rFonts w:ascii="Times New Roman" w:hAnsi="Times New Roman"/>
                <w:color w:val="000000"/>
              </w:rPr>
              <w:t>Мероприятие 7                                     Создание условий для организации досуга и обеспечения жителей поселения услугами организаций культуры</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13</w:t>
            </w:r>
            <w:r w:rsidR="0031565A" w:rsidRPr="00876712">
              <w:rPr>
                <w:rFonts w:ascii="Times New Roman" w:hAnsi="Times New Roman"/>
                <w:color w:val="000000"/>
                <w:lang w:eastAsia="ru-RU"/>
              </w:rPr>
              <w:t> 946,214</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w:t>
            </w:r>
            <w:r w:rsidR="00E0337A" w:rsidRPr="00876712">
              <w:rPr>
                <w:rFonts w:ascii="Times New Roman" w:hAnsi="Times New Roman"/>
                <w:color w:val="000000"/>
                <w:lang w:eastAsia="ru-RU"/>
              </w:rPr>
              <w:t>135,425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w:t>
            </w:r>
            <w:r w:rsidR="00E0337A" w:rsidRPr="00876712">
              <w:rPr>
                <w:rFonts w:ascii="Times New Roman" w:hAnsi="Times New Roman"/>
                <w:color w:val="000000"/>
                <w:lang w:eastAsia="ru-RU"/>
              </w:rPr>
              <w:t> 418,423</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w:t>
            </w:r>
            <w:r w:rsidR="00E0337A" w:rsidRPr="00876712">
              <w:rPr>
                <w:rFonts w:ascii="Times New Roman" w:hAnsi="Times New Roman"/>
                <w:color w:val="000000"/>
                <w:lang w:eastAsia="ru-RU"/>
              </w:rPr>
              <w:t> 526,566</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2 288,6</w:t>
            </w:r>
            <w:r w:rsidR="005C580F" w:rsidRPr="00876712">
              <w:rPr>
                <w:rFonts w:ascii="Times New Roman" w:hAnsi="Times New Roman"/>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2 288,6</w:t>
            </w:r>
            <w:r w:rsidR="005C580F" w:rsidRPr="00876712">
              <w:rPr>
                <w:rFonts w:ascii="Times New Roman" w:hAnsi="Times New Roman"/>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2 288,6</w:t>
            </w:r>
            <w:r w:rsidR="005C580F" w:rsidRPr="00876712">
              <w:rPr>
                <w:rFonts w:ascii="Times New Roman" w:hAnsi="Times New Roman"/>
                <w:color w:val="000000"/>
                <w:lang w:eastAsia="ru-RU"/>
              </w:rPr>
              <w:t>00</w:t>
            </w: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B2137">
            <w:pPr>
              <w:rPr>
                <w:rFonts w:ascii="Times New Roman" w:hAnsi="Times New Roman"/>
                <w:color w:val="000000"/>
                <w:sz w:val="24"/>
                <w:szCs w:val="24"/>
              </w:rPr>
            </w:pPr>
            <w:r w:rsidRPr="00876712">
              <w:rPr>
                <w:rFonts w:ascii="Times New Roman" w:hAnsi="Times New Roman"/>
                <w:color w:val="000000"/>
              </w:rPr>
              <w:t>Мероприятие 8                                     Обеспечение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w:t>
            </w:r>
            <w:r w:rsidR="0031565A" w:rsidRPr="00876712">
              <w:rPr>
                <w:rFonts w:ascii="Times New Roman" w:hAnsi="Times New Roman"/>
                <w:color w:val="000000"/>
                <w:lang w:eastAsia="ru-RU"/>
              </w:rPr>
              <w:t>2 514,532</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E0337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6 025,559</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5</w:t>
            </w:r>
            <w:r w:rsidR="00E0337A" w:rsidRPr="00876712">
              <w:rPr>
                <w:rFonts w:ascii="Times New Roman" w:hAnsi="Times New Roman"/>
                <w:color w:val="000000"/>
                <w:lang w:eastAsia="ru-RU"/>
              </w:rPr>
              <w:t> 770,565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5</w:t>
            </w:r>
            <w:r w:rsidR="00E0337A" w:rsidRPr="00876712">
              <w:rPr>
                <w:rFonts w:ascii="Times New Roman" w:hAnsi="Times New Roman"/>
                <w:color w:val="000000"/>
                <w:lang w:eastAsia="ru-RU"/>
              </w:rPr>
              <w:t>687,694</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5 010,238</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5 010,238</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5 010,238</w:t>
            </w:r>
          </w:p>
        </w:tc>
      </w:tr>
      <w:tr w:rsidR="002E024E" w:rsidRPr="00876712" w:rsidTr="00692590">
        <w:trPr>
          <w:cantSplit/>
          <w:trHeight w:val="1743"/>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A32556" w:rsidP="003B2137">
            <w:pPr>
              <w:rPr>
                <w:rFonts w:ascii="Times New Roman" w:hAnsi="Times New Roman"/>
                <w:b/>
                <w:color w:val="000000"/>
                <w:sz w:val="24"/>
                <w:szCs w:val="24"/>
              </w:rPr>
            </w:pPr>
            <w:r w:rsidRPr="00876712">
              <w:rPr>
                <w:b/>
                <w:color w:val="000000"/>
              </w:rPr>
              <w:t>8.</w:t>
            </w:r>
            <w:r w:rsidRPr="00876712">
              <w:rPr>
                <w:rFonts w:ascii="Times New Roman" w:hAnsi="Times New Roman"/>
                <w:b/>
                <w:color w:val="000000"/>
              </w:rPr>
              <w:t>Организационное и материально-техническое обеспечение подготовки и проведения муниципальных выборов, местного референдума</w:t>
            </w:r>
            <w:r w:rsidR="00301AEB" w:rsidRPr="00876712">
              <w:rPr>
                <w:rFonts w:ascii="Times New Roman" w:hAnsi="Times New Roman"/>
                <w:b/>
                <w:color w:val="000000"/>
              </w:rPr>
              <w:t>, в том числе:</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A32556" w:rsidP="003B2137">
            <w:pPr>
              <w:rPr>
                <w:rFonts w:ascii="Times New Roman" w:hAnsi="Times New Roman"/>
                <w:color w:val="000000"/>
                <w:sz w:val="24"/>
                <w:szCs w:val="24"/>
              </w:rPr>
            </w:pPr>
            <w:r w:rsidRPr="00876712">
              <w:rPr>
                <w:rFonts w:ascii="Times New Roman" w:hAnsi="Times New Roman"/>
                <w:color w:val="000000"/>
              </w:rPr>
              <w:t>Мероприятие 1                                          Обеспечение деятельности муниципальной избирательной комиссии сельского поселения</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val="1821"/>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A32556" w:rsidP="003B2137">
            <w:pPr>
              <w:rPr>
                <w:rFonts w:ascii="Times New Roman" w:hAnsi="Times New Roman"/>
                <w:b/>
                <w:color w:val="000000"/>
                <w:sz w:val="24"/>
                <w:szCs w:val="24"/>
              </w:rPr>
            </w:pPr>
            <w:r w:rsidRPr="00876712">
              <w:rPr>
                <w:b/>
                <w:color w:val="000000"/>
              </w:rPr>
              <w:t>9.</w:t>
            </w:r>
            <w:r w:rsidRPr="00876712">
              <w:rPr>
                <w:rFonts w:ascii="Times New Roman" w:hAnsi="Times New Roman"/>
                <w:b/>
                <w:color w:val="000000"/>
              </w:rPr>
              <w:t>Формирование резерва сре</w:t>
            </w:r>
            <w:proofErr w:type="gramStart"/>
            <w:r w:rsidRPr="00876712">
              <w:rPr>
                <w:rFonts w:ascii="Times New Roman" w:hAnsi="Times New Roman"/>
                <w:b/>
                <w:color w:val="000000"/>
              </w:rPr>
              <w:t>дств дл</w:t>
            </w:r>
            <w:proofErr w:type="gramEnd"/>
            <w:r w:rsidRPr="00876712">
              <w:rPr>
                <w:rFonts w:ascii="Times New Roman" w:hAnsi="Times New Roman"/>
                <w:b/>
                <w:color w:val="000000"/>
              </w:rPr>
              <w:t>я последующего перераспределения (в случае потребности) на цели предусмотренные решением о бюджете</w:t>
            </w:r>
            <w:r w:rsidR="00301AEB" w:rsidRPr="00876712">
              <w:rPr>
                <w:rFonts w:ascii="Times New Roman" w:hAnsi="Times New Roman"/>
                <w:b/>
                <w:color w:val="000000"/>
              </w:rPr>
              <w:t>, в том числе:</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A32556"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Height w:val="1113"/>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A32556"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color w:val="000000"/>
              </w:rPr>
              <w:lastRenderedPageBreak/>
              <w:t>Мероприятие 1                                          Резерв средств бюджета поселения подлежащий последующему перераспределению</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hRule="exact" w:val="996"/>
        </w:trPr>
        <w:tc>
          <w:tcPr>
            <w:tcW w:w="3828" w:type="dxa"/>
            <w:tcBorders>
              <w:top w:val="single" w:sz="6" w:space="0" w:color="auto"/>
              <w:left w:val="single" w:sz="6" w:space="0" w:color="auto"/>
              <w:bottom w:val="single" w:sz="6" w:space="0" w:color="auto"/>
              <w:right w:val="single" w:sz="4" w:space="0" w:color="auto"/>
            </w:tcBorders>
          </w:tcPr>
          <w:p w:rsidR="00301AEB" w:rsidRPr="00876712" w:rsidRDefault="00A32556" w:rsidP="003B2137">
            <w:pPr>
              <w:rPr>
                <w:rFonts w:ascii="Times New Roman" w:hAnsi="Times New Roman"/>
                <w:b/>
                <w:color w:val="000000"/>
                <w:sz w:val="24"/>
                <w:szCs w:val="24"/>
              </w:rPr>
            </w:pPr>
            <w:r w:rsidRPr="00876712">
              <w:rPr>
                <w:rFonts w:ascii="Times New Roman" w:hAnsi="Times New Roman"/>
                <w:b/>
                <w:color w:val="000000"/>
              </w:rPr>
              <w:t xml:space="preserve">10.   </w:t>
            </w:r>
            <w:r w:rsidR="009C6038" w:rsidRPr="00876712">
              <w:rPr>
                <w:rFonts w:ascii="Times New Roman" w:hAnsi="Times New Roman"/>
                <w:b/>
                <w:color w:val="000000"/>
              </w:rPr>
              <w:t xml:space="preserve"> М</w:t>
            </w:r>
            <w:r w:rsidRPr="00876712">
              <w:rPr>
                <w:rFonts w:ascii="Times New Roman" w:hAnsi="Times New Roman"/>
                <w:b/>
                <w:color w:val="000000"/>
              </w:rPr>
              <w:t>ероприятия по решению вопросов местного значени</w:t>
            </w:r>
            <w:r w:rsidR="00E2489F" w:rsidRPr="00876712">
              <w:rPr>
                <w:rFonts w:ascii="Times New Roman" w:hAnsi="Times New Roman"/>
                <w:b/>
                <w:color w:val="000000"/>
              </w:rPr>
              <w:t>я</w:t>
            </w:r>
            <w:r w:rsidR="00301AEB" w:rsidRPr="00876712">
              <w:rPr>
                <w:rFonts w:ascii="Times New Roman" w:hAnsi="Times New Roman"/>
                <w:b/>
                <w:color w:val="000000"/>
              </w:rPr>
              <w:t>, в том числе:</w:t>
            </w:r>
          </w:p>
          <w:p w:rsidR="002E024E" w:rsidRPr="00876712" w:rsidRDefault="002E024E" w:rsidP="003B2137">
            <w:pPr>
              <w:spacing w:before="100" w:beforeAutospacing="1" w:after="100" w:afterAutospacing="1" w:line="240" w:lineRule="auto"/>
              <w:rPr>
                <w:rFonts w:ascii="Times New Roman" w:hAnsi="Times New Roman"/>
                <w:b/>
                <w:color w:val="000000"/>
              </w:rPr>
            </w:pPr>
          </w:p>
          <w:p w:rsidR="00E2489F" w:rsidRPr="00876712" w:rsidRDefault="00E2489F" w:rsidP="003B2137">
            <w:pPr>
              <w:spacing w:before="100" w:beforeAutospacing="1" w:after="100" w:afterAutospacing="1" w:line="240" w:lineRule="auto"/>
              <w:rPr>
                <w:rFonts w:ascii="Times New Roman" w:hAnsi="Times New Roman"/>
                <w:b/>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E53593" w:rsidRPr="00876712" w:rsidRDefault="00E53593"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53593"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DC6AF5" w:rsidP="00DC6AF5">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1 004,69</w:t>
            </w:r>
            <w:r w:rsidR="005C580F"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DC6AF5"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206,99</w:t>
            </w:r>
            <w:r w:rsidR="005C580F"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159,54</w:t>
            </w:r>
            <w:r w:rsidR="005C580F"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159,54</w:t>
            </w:r>
            <w:r w:rsidR="005C580F"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159,54</w:t>
            </w:r>
            <w:r w:rsidR="005C580F"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159,54</w:t>
            </w:r>
            <w:r w:rsidR="005C580F"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159,54</w:t>
            </w:r>
            <w:r w:rsidR="005C580F" w:rsidRPr="00876712">
              <w:rPr>
                <w:rFonts w:ascii="Times New Roman" w:hAnsi="Times New Roman"/>
                <w:b/>
                <w:color w:val="000000"/>
                <w:lang w:eastAsia="ru-RU"/>
              </w:rPr>
              <w:t>0</w:t>
            </w:r>
          </w:p>
        </w:tc>
      </w:tr>
      <w:tr w:rsidR="002E024E" w:rsidRPr="00876712" w:rsidTr="003B2137">
        <w:trPr>
          <w:cantSplit/>
          <w:trHeight w:val="1127"/>
        </w:trPr>
        <w:tc>
          <w:tcPr>
            <w:tcW w:w="3828" w:type="dxa"/>
            <w:tcBorders>
              <w:top w:val="single" w:sz="6" w:space="0" w:color="auto"/>
              <w:left w:val="single" w:sz="6" w:space="0" w:color="auto"/>
              <w:bottom w:val="single" w:sz="6" w:space="0" w:color="auto"/>
              <w:right w:val="single" w:sz="4" w:space="0" w:color="auto"/>
            </w:tcBorders>
          </w:tcPr>
          <w:p w:rsidR="00E53593" w:rsidRPr="00876712" w:rsidRDefault="009C6038" w:rsidP="003B2137">
            <w:pPr>
              <w:spacing w:after="0" w:line="240" w:lineRule="auto"/>
              <w:rPr>
                <w:rFonts w:ascii="Times New Roman" w:hAnsi="Times New Roman"/>
                <w:color w:val="000000"/>
              </w:rPr>
            </w:pPr>
            <w:r w:rsidRPr="00876712">
              <w:rPr>
                <w:rFonts w:ascii="Times New Roman" w:hAnsi="Times New Roman"/>
                <w:color w:val="000000"/>
              </w:rPr>
              <w:t xml:space="preserve">Мероприятие </w:t>
            </w:r>
            <w:r w:rsidR="00A9396A" w:rsidRPr="00876712">
              <w:rPr>
                <w:rFonts w:ascii="Times New Roman" w:hAnsi="Times New Roman"/>
                <w:color w:val="000000"/>
              </w:rPr>
              <w:t>1</w:t>
            </w:r>
          </w:p>
          <w:p w:rsidR="002E024E" w:rsidRPr="00876712" w:rsidRDefault="00E53593" w:rsidP="003B2137">
            <w:pPr>
              <w:spacing w:after="0" w:line="240" w:lineRule="auto"/>
              <w:rPr>
                <w:rFonts w:ascii="Times New Roman" w:hAnsi="Times New Roman"/>
                <w:color w:val="000000"/>
                <w:lang w:eastAsia="ru-RU"/>
              </w:rPr>
            </w:pPr>
            <w:r w:rsidRPr="00876712">
              <w:rPr>
                <w:rFonts w:ascii="Times New Roman" w:hAnsi="Times New Roman"/>
                <w:color w:val="000000"/>
              </w:rPr>
              <w:t>Страхование транспорта коммунальной техники</w:t>
            </w:r>
          </w:p>
        </w:tc>
        <w:tc>
          <w:tcPr>
            <w:tcW w:w="1275" w:type="dxa"/>
            <w:tcBorders>
              <w:top w:val="single" w:sz="6" w:space="0" w:color="auto"/>
              <w:left w:val="single" w:sz="4" w:space="0" w:color="auto"/>
              <w:bottom w:val="single" w:sz="6" w:space="0" w:color="auto"/>
              <w:right w:val="single" w:sz="4" w:space="0" w:color="auto"/>
            </w:tcBorders>
          </w:tcPr>
          <w:p w:rsidR="00E53593" w:rsidRPr="00876712" w:rsidRDefault="00E53593"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53593" w:rsidP="003B2137">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r w:rsidR="003B2137" w:rsidRPr="00876712">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72</w:t>
            </w:r>
            <w:r w:rsidR="00301AEB" w:rsidRPr="00876712">
              <w:rPr>
                <w:rFonts w:ascii="Times New Roman" w:hAnsi="Times New Roman"/>
                <w:color w:val="000000"/>
                <w:lang w:eastAsia="ru-RU"/>
              </w:rPr>
              <w:t>,</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E53593"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w:t>
            </w:r>
            <w:r w:rsidR="00216732" w:rsidRPr="00876712">
              <w:rPr>
                <w:rFonts w:ascii="Times New Roman" w:hAnsi="Times New Roman"/>
                <w:color w:val="000000"/>
                <w:lang w:eastAsia="ru-RU"/>
              </w:rPr>
              <w:t>2</w:t>
            </w:r>
            <w:r w:rsidRPr="00876712">
              <w:rPr>
                <w:rFonts w:ascii="Times New Roman" w:hAnsi="Times New Roman"/>
                <w:color w:val="000000"/>
                <w:lang w:eastAsia="ru-RU"/>
              </w:rPr>
              <w:t>,</w:t>
            </w:r>
            <w:r w:rsidR="005C580F" w:rsidRPr="00876712">
              <w:rPr>
                <w:rFonts w:ascii="Times New Roman" w:hAnsi="Times New Roman"/>
                <w:color w:val="000000"/>
                <w:lang w:eastAsia="ru-RU"/>
              </w:rPr>
              <w:t>00</w:t>
            </w:r>
            <w:r w:rsidR="00216732"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w:t>
            </w:r>
            <w:r w:rsidR="00216732" w:rsidRPr="00876712">
              <w:rPr>
                <w:rFonts w:ascii="Times New Roman" w:hAnsi="Times New Roman"/>
                <w:color w:val="000000"/>
                <w:lang w:eastAsia="ru-RU"/>
              </w:rPr>
              <w:t>2</w:t>
            </w:r>
            <w:r w:rsidRPr="00876712">
              <w:rPr>
                <w:rFonts w:ascii="Times New Roman" w:hAnsi="Times New Roman"/>
                <w:color w:val="000000"/>
                <w:lang w:eastAsia="ru-RU"/>
              </w:rPr>
              <w:t>,</w:t>
            </w:r>
            <w:r w:rsidR="005C580F" w:rsidRPr="00876712">
              <w:rPr>
                <w:rFonts w:ascii="Times New Roman" w:hAnsi="Times New Roman"/>
                <w:color w:val="000000"/>
                <w:lang w:eastAsia="ru-RU"/>
              </w:rPr>
              <w:t>00</w:t>
            </w:r>
            <w:r w:rsidR="00216732"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w:t>
            </w:r>
            <w:r w:rsidR="00216732" w:rsidRPr="00876712">
              <w:rPr>
                <w:rFonts w:ascii="Times New Roman" w:hAnsi="Times New Roman"/>
                <w:color w:val="000000"/>
                <w:lang w:eastAsia="ru-RU"/>
              </w:rPr>
              <w:t>2</w:t>
            </w:r>
            <w:r w:rsidRPr="00876712">
              <w:rPr>
                <w:rFonts w:ascii="Times New Roman" w:hAnsi="Times New Roman"/>
                <w:color w:val="000000"/>
                <w:lang w:eastAsia="ru-RU"/>
              </w:rPr>
              <w:t>,</w:t>
            </w:r>
            <w:r w:rsidR="005C580F" w:rsidRPr="00876712">
              <w:rPr>
                <w:rFonts w:ascii="Times New Roman" w:hAnsi="Times New Roman"/>
                <w:color w:val="000000"/>
                <w:lang w:eastAsia="ru-RU"/>
              </w:rPr>
              <w:t>00</w:t>
            </w:r>
            <w:r w:rsidR="00216732"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w:t>
            </w:r>
            <w:r w:rsidR="00216732" w:rsidRPr="00876712">
              <w:rPr>
                <w:rFonts w:ascii="Times New Roman" w:hAnsi="Times New Roman"/>
                <w:color w:val="000000"/>
                <w:lang w:eastAsia="ru-RU"/>
              </w:rPr>
              <w:t>2</w:t>
            </w:r>
            <w:r w:rsidRPr="00876712">
              <w:rPr>
                <w:rFonts w:ascii="Times New Roman" w:hAnsi="Times New Roman"/>
                <w:color w:val="000000"/>
                <w:lang w:eastAsia="ru-RU"/>
              </w:rPr>
              <w:t>,</w:t>
            </w:r>
            <w:r w:rsidR="005C580F" w:rsidRPr="00876712">
              <w:rPr>
                <w:rFonts w:ascii="Times New Roman" w:hAnsi="Times New Roman"/>
                <w:color w:val="000000"/>
                <w:lang w:eastAsia="ru-RU"/>
              </w:rPr>
              <w:t>00</w:t>
            </w:r>
            <w:r w:rsidR="00216732"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w:t>
            </w:r>
            <w:r w:rsidR="00216732" w:rsidRPr="00876712">
              <w:rPr>
                <w:rFonts w:ascii="Times New Roman" w:hAnsi="Times New Roman"/>
                <w:color w:val="000000"/>
                <w:lang w:eastAsia="ru-RU"/>
              </w:rPr>
              <w:t>2</w:t>
            </w:r>
            <w:r w:rsidRPr="00876712">
              <w:rPr>
                <w:rFonts w:ascii="Times New Roman" w:hAnsi="Times New Roman"/>
                <w:color w:val="000000"/>
                <w:lang w:eastAsia="ru-RU"/>
              </w:rPr>
              <w:t>,</w:t>
            </w:r>
            <w:r w:rsidR="005C580F" w:rsidRPr="00876712">
              <w:rPr>
                <w:rFonts w:ascii="Times New Roman" w:hAnsi="Times New Roman"/>
                <w:color w:val="000000"/>
                <w:lang w:eastAsia="ru-RU"/>
              </w:rPr>
              <w:t>00</w:t>
            </w:r>
            <w:r w:rsidR="00216732"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w:t>
            </w:r>
            <w:r w:rsidR="00216732" w:rsidRPr="00876712">
              <w:rPr>
                <w:rFonts w:ascii="Times New Roman" w:hAnsi="Times New Roman"/>
                <w:color w:val="000000"/>
                <w:lang w:eastAsia="ru-RU"/>
              </w:rPr>
              <w:t>2</w:t>
            </w:r>
            <w:r w:rsidRPr="00876712">
              <w:rPr>
                <w:rFonts w:ascii="Times New Roman" w:hAnsi="Times New Roman"/>
                <w:color w:val="000000"/>
                <w:lang w:eastAsia="ru-RU"/>
              </w:rPr>
              <w:t>,</w:t>
            </w:r>
            <w:r w:rsidR="005C580F" w:rsidRPr="00876712">
              <w:rPr>
                <w:rFonts w:ascii="Times New Roman" w:hAnsi="Times New Roman"/>
                <w:color w:val="000000"/>
                <w:lang w:eastAsia="ru-RU"/>
              </w:rPr>
              <w:t>00</w:t>
            </w:r>
            <w:r w:rsidR="00216732" w:rsidRPr="00876712">
              <w:rPr>
                <w:rFonts w:ascii="Times New Roman" w:hAnsi="Times New Roman"/>
                <w:color w:val="000000"/>
                <w:lang w:eastAsia="ru-RU"/>
              </w:rPr>
              <w:t>0</w:t>
            </w:r>
          </w:p>
        </w:tc>
      </w:tr>
      <w:tr w:rsidR="002E024E" w:rsidRPr="00876712" w:rsidTr="00692590">
        <w:trPr>
          <w:cantSplit/>
          <w:trHeight w:hRule="exact" w:val="1006"/>
        </w:trPr>
        <w:tc>
          <w:tcPr>
            <w:tcW w:w="3828" w:type="dxa"/>
            <w:tcBorders>
              <w:top w:val="single" w:sz="6" w:space="0" w:color="auto"/>
              <w:left w:val="single" w:sz="6" w:space="0" w:color="auto"/>
              <w:bottom w:val="single" w:sz="6" w:space="0" w:color="auto"/>
              <w:right w:val="single" w:sz="4" w:space="0" w:color="auto"/>
            </w:tcBorders>
          </w:tcPr>
          <w:p w:rsidR="00E53593" w:rsidRPr="00876712" w:rsidRDefault="009C6038" w:rsidP="003B2137">
            <w:pPr>
              <w:spacing w:after="0" w:line="240" w:lineRule="auto"/>
              <w:rPr>
                <w:rFonts w:ascii="Times New Roman" w:hAnsi="Times New Roman"/>
                <w:color w:val="000000"/>
              </w:rPr>
            </w:pPr>
            <w:r w:rsidRPr="00876712">
              <w:rPr>
                <w:rFonts w:ascii="Times New Roman" w:hAnsi="Times New Roman"/>
                <w:color w:val="000000"/>
              </w:rPr>
              <w:t>Мероприятие</w:t>
            </w:r>
            <w:r w:rsidR="00E53593" w:rsidRPr="00876712">
              <w:rPr>
                <w:rFonts w:ascii="Times New Roman" w:hAnsi="Times New Roman"/>
                <w:color w:val="000000"/>
              </w:rPr>
              <w:t xml:space="preserve"> </w:t>
            </w:r>
            <w:r w:rsidR="00A9396A" w:rsidRPr="00876712">
              <w:rPr>
                <w:rFonts w:ascii="Times New Roman" w:hAnsi="Times New Roman"/>
                <w:color w:val="000000"/>
              </w:rPr>
              <w:t>2</w:t>
            </w:r>
          </w:p>
          <w:p w:rsidR="002E024E" w:rsidRPr="00876712" w:rsidRDefault="00E53593" w:rsidP="003B2137">
            <w:pPr>
              <w:spacing w:after="0" w:line="240" w:lineRule="auto"/>
              <w:rPr>
                <w:rFonts w:ascii="Times New Roman" w:hAnsi="Times New Roman"/>
                <w:color w:val="000000"/>
                <w:lang w:eastAsia="ru-RU"/>
              </w:rPr>
            </w:pPr>
            <w:r w:rsidRPr="00876712">
              <w:rPr>
                <w:rFonts w:ascii="Times New Roman" w:hAnsi="Times New Roman"/>
                <w:color w:val="000000"/>
              </w:rPr>
              <w:t>Доплата к пенсии бывшим муниципальным служащим</w:t>
            </w:r>
          </w:p>
        </w:tc>
        <w:tc>
          <w:tcPr>
            <w:tcW w:w="1275" w:type="dxa"/>
            <w:tcBorders>
              <w:top w:val="single" w:sz="6" w:space="0" w:color="auto"/>
              <w:left w:val="single" w:sz="4" w:space="0" w:color="auto"/>
              <w:bottom w:val="single" w:sz="6" w:space="0" w:color="auto"/>
              <w:right w:val="single" w:sz="4" w:space="0" w:color="auto"/>
            </w:tcBorders>
          </w:tcPr>
          <w:p w:rsidR="00E53593" w:rsidRPr="00876712" w:rsidRDefault="00E53593"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53593"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885,24</w:t>
            </w:r>
            <w:r w:rsidR="005C580F"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E53593"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147,540</w:t>
            </w:r>
          </w:p>
        </w:tc>
      </w:tr>
      <w:tr w:rsidR="003B2137" w:rsidRPr="00876712" w:rsidTr="00DC6AF5">
        <w:trPr>
          <w:cantSplit/>
          <w:trHeight w:hRule="exact" w:val="1259"/>
        </w:trPr>
        <w:tc>
          <w:tcPr>
            <w:tcW w:w="3828" w:type="dxa"/>
            <w:tcBorders>
              <w:top w:val="single" w:sz="6" w:space="0" w:color="auto"/>
              <w:left w:val="single" w:sz="6" w:space="0" w:color="auto"/>
              <w:bottom w:val="single" w:sz="6" w:space="0" w:color="auto"/>
              <w:right w:val="single" w:sz="4" w:space="0" w:color="auto"/>
            </w:tcBorders>
          </w:tcPr>
          <w:p w:rsidR="003B2137" w:rsidRPr="00876712" w:rsidRDefault="003B2137" w:rsidP="00DC6AF5">
            <w:pPr>
              <w:spacing w:after="0" w:line="240" w:lineRule="auto"/>
              <w:rPr>
                <w:rFonts w:ascii="Times New Roman" w:hAnsi="Times New Roman"/>
                <w:color w:val="000000"/>
              </w:rPr>
            </w:pPr>
            <w:r w:rsidRPr="00876712">
              <w:rPr>
                <w:rFonts w:ascii="Times New Roman" w:hAnsi="Times New Roman"/>
                <w:color w:val="000000"/>
              </w:rPr>
              <w:t xml:space="preserve">Мероприятие </w:t>
            </w:r>
            <w:r w:rsidR="00DC6AF5" w:rsidRPr="00876712">
              <w:rPr>
                <w:rFonts w:ascii="Times New Roman" w:hAnsi="Times New Roman"/>
                <w:color w:val="000000"/>
              </w:rPr>
              <w:t>3</w:t>
            </w:r>
            <w:r w:rsidRPr="00876712">
              <w:rPr>
                <w:rFonts w:ascii="Times New Roman" w:hAnsi="Times New Roman"/>
                <w:color w:val="000000"/>
              </w:rPr>
              <w:t xml:space="preserve">                                                          Разработка и проверка смет, приобретение товаров</w:t>
            </w:r>
            <w:r w:rsidR="00DC6AF5" w:rsidRPr="00876712">
              <w:rPr>
                <w:rFonts w:ascii="Times New Roman" w:hAnsi="Times New Roman"/>
                <w:color w:val="000000"/>
              </w:rPr>
              <w:t xml:space="preserve"> для проведения мероприятий</w:t>
            </w:r>
            <w:r w:rsidRPr="00876712">
              <w:rPr>
                <w:rFonts w:ascii="Times New Roman" w:hAnsi="Times New Roman"/>
                <w:color w:val="000000"/>
              </w:rPr>
              <w:t xml:space="preserve"> и проведение иных мероприятий</w:t>
            </w:r>
          </w:p>
        </w:tc>
        <w:tc>
          <w:tcPr>
            <w:tcW w:w="1275" w:type="dxa"/>
            <w:tcBorders>
              <w:top w:val="single" w:sz="6" w:space="0" w:color="auto"/>
              <w:left w:val="single" w:sz="4" w:space="0" w:color="auto"/>
              <w:bottom w:val="single" w:sz="6" w:space="0" w:color="auto"/>
              <w:right w:val="single" w:sz="4" w:space="0" w:color="auto"/>
            </w:tcBorders>
          </w:tcPr>
          <w:p w:rsidR="003B2137" w:rsidRPr="00876712" w:rsidRDefault="003B2137" w:rsidP="003B2137">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p>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p>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3B2137" w:rsidRPr="00876712" w:rsidRDefault="00DC6AF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47,450</w:t>
            </w: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47,450</w:t>
            </w: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r>
      <w:tr w:rsidR="002E024E" w:rsidRPr="003E3FBB" w:rsidTr="00692590">
        <w:trPr>
          <w:cantSplit/>
        </w:trPr>
        <w:tc>
          <w:tcPr>
            <w:tcW w:w="7920" w:type="dxa"/>
            <w:gridSpan w:val="4"/>
            <w:tcBorders>
              <w:top w:val="single" w:sz="6" w:space="0" w:color="auto"/>
              <w:left w:val="single" w:sz="6" w:space="0" w:color="auto"/>
              <w:bottom w:val="single" w:sz="6" w:space="0" w:color="auto"/>
              <w:right w:val="single" w:sz="6" w:space="0" w:color="auto"/>
            </w:tcBorders>
          </w:tcPr>
          <w:p w:rsidR="002E024E" w:rsidRPr="00876712" w:rsidRDefault="002E024E"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b/>
                <w:color w:val="000000"/>
                <w:lang w:eastAsia="ru-RU"/>
              </w:rPr>
              <w:t>ИТОГО</w:t>
            </w:r>
            <w:r w:rsidR="00E2489F" w:rsidRPr="00876712">
              <w:rPr>
                <w:rFonts w:ascii="Times New Roman" w:hAnsi="Times New Roman"/>
                <w:b/>
                <w:color w:val="000000"/>
                <w:lang w:eastAsia="ru-RU"/>
              </w:rPr>
              <w:t xml:space="preserve"> ПО ПРОГРАММЕ</w:t>
            </w:r>
            <w:r w:rsidRPr="00876712">
              <w:rPr>
                <w:rFonts w:ascii="Times New Roman" w:hAnsi="Times New Roman"/>
                <w:b/>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D512DC" w:rsidP="00DC6AF5">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7</w:t>
            </w:r>
            <w:r w:rsidR="008D0108" w:rsidRPr="00876712">
              <w:rPr>
                <w:rFonts w:ascii="Times New Roman" w:hAnsi="Times New Roman"/>
                <w:b/>
                <w:color w:val="000000"/>
                <w:lang w:eastAsia="ru-RU"/>
              </w:rPr>
              <w:t>6</w:t>
            </w:r>
            <w:r w:rsidR="00DC6AF5" w:rsidRPr="00876712">
              <w:rPr>
                <w:rFonts w:ascii="Times New Roman" w:hAnsi="Times New Roman"/>
                <w:b/>
                <w:color w:val="000000"/>
                <w:lang w:eastAsia="ru-RU"/>
              </w:rPr>
              <w:t xml:space="preserve"> 108</w:t>
            </w:r>
            <w:r w:rsidR="008D0108" w:rsidRPr="00876712">
              <w:rPr>
                <w:rFonts w:ascii="Times New Roman" w:hAnsi="Times New Roman"/>
                <w:b/>
                <w:color w:val="000000"/>
                <w:lang w:eastAsia="ru-RU"/>
              </w:rPr>
              <w:t>,4</w:t>
            </w:r>
            <w:r w:rsidR="00DC6AF5" w:rsidRPr="00876712">
              <w:rPr>
                <w:rFonts w:ascii="Times New Roman" w:hAnsi="Times New Roman"/>
                <w:b/>
                <w:color w:val="000000"/>
                <w:lang w:eastAsia="ru-RU"/>
              </w:rPr>
              <w:t>6</w:t>
            </w:r>
            <w:r w:rsidR="008D0108" w:rsidRPr="00876712">
              <w:rPr>
                <w:rFonts w:ascii="Times New Roman" w:hAnsi="Times New Roman"/>
                <w:b/>
                <w:color w:val="000000"/>
                <w:lang w:eastAsia="ru-RU"/>
              </w:rPr>
              <w:t>7</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D512DC" w:rsidP="00DC6AF5">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w:t>
            </w:r>
            <w:r w:rsidR="005D01AD" w:rsidRPr="00876712">
              <w:rPr>
                <w:rFonts w:ascii="Times New Roman" w:hAnsi="Times New Roman"/>
                <w:b/>
                <w:color w:val="000000"/>
                <w:lang w:eastAsia="ru-RU"/>
              </w:rPr>
              <w:t>4</w:t>
            </w:r>
            <w:r w:rsidR="00DC6AF5" w:rsidRPr="00876712">
              <w:rPr>
                <w:rFonts w:ascii="Times New Roman" w:hAnsi="Times New Roman"/>
                <w:b/>
                <w:color w:val="000000"/>
                <w:lang w:eastAsia="ru-RU"/>
              </w:rPr>
              <w:t> 646,407</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D512DC"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12</w:t>
            </w:r>
            <w:r w:rsidR="005D01AD" w:rsidRPr="00876712">
              <w:rPr>
                <w:rFonts w:ascii="Times New Roman" w:hAnsi="Times New Roman"/>
                <w:b/>
                <w:color w:val="000000"/>
                <w:lang w:eastAsia="ru-RU"/>
              </w:rPr>
              <w:t> 558,661</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D512DC"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12</w:t>
            </w:r>
            <w:r w:rsidR="005D01AD" w:rsidRPr="00876712">
              <w:rPr>
                <w:rFonts w:ascii="Times New Roman" w:hAnsi="Times New Roman"/>
                <w:b/>
                <w:color w:val="000000"/>
                <w:lang w:eastAsia="ru-RU"/>
              </w:rPr>
              <w:t> 384,261</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D512DC"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12 173,046</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D512DC"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12 173,046</w:t>
            </w:r>
          </w:p>
        </w:tc>
        <w:tc>
          <w:tcPr>
            <w:tcW w:w="1080" w:type="dxa"/>
            <w:tcBorders>
              <w:top w:val="single" w:sz="4" w:space="0" w:color="auto"/>
              <w:left w:val="single" w:sz="6" w:space="0" w:color="auto"/>
              <w:bottom w:val="single" w:sz="6" w:space="0" w:color="auto"/>
              <w:right w:val="single" w:sz="4" w:space="0" w:color="auto"/>
            </w:tcBorders>
          </w:tcPr>
          <w:p w:rsidR="002E024E" w:rsidRPr="00C51F9C" w:rsidRDefault="00D512DC"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12 173,046</w:t>
            </w:r>
          </w:p>
        </w:tc>
      </w:tr>
    </w:tbl>
    <w:p w:rsidR="00962D94" w:rsidRPr="00C51F9C" w:rsidRDefault="00962D94" w:rsidP="00C51F9C">
      <w:pPr>
        <w:spacing w:after="0" w:line="240" w:lineRule="auto"/>
        <w:rPr>
          <w:rFonts w:ascii="Times New Roman" w:hAnsi="Times New Roman"/>
          <w:b/>
          <w:bCs/>
          <w:color w:val="000000"/>
          <w:spacing w:val="-1"/>
          <w:sz w:val="24"/>
          <w:szCs w:val="24"/>
          <w:lang w:eastAsia="ru-RU"/>
        </w:rPr>
        <w:sectPr w:rsidR="00962D94" w:rsidRPr="00C51F9C" w:rsidSect="003A62E1">
          <w:pgSz w:w="16838" w:h="11906" w:orient="landscape"/>
          <w:pgMar w:top="567" w:right="851" w:bottom="567" w:left="851" w:header="709" w:footer="709" w:gutter="0"/>
          <w:pgNumType w:start="2"/>
          <w:cols w:space="720"/>
        </w:sectPr>
      </w:pPr>
    </w:p>
    <w:p w:rsidR="00962D94" w:rsidRPr="00C51F9C" w:rsidRDefault="00905147" w:rsidP="00BC7E3D">
      <w:pPr>
        <w:spacing w:after="0" w:line="240" w:lineRule="auto"/>
        <w:rPr>
          <w:rFonts w:ascii="Times New Roman" w:hAnsi="Times New Roman"/>
          <w:sz w:val="24"/>
          <w:szCs w:val="24"/>
          <w:lang w:eastAsia="ru-RU"/>
        </w:rPr>
        <w:sectPr w:rsidR="00962D94" w:rsidRPr="00C51F9C" w:rsidSect="00905147">
          <w:pgSz w:w="16838" w:h="11906" w:orient="landscape"/>
          <w:pgMar w:top="426" w:right="567" w:bottom="1134" w:left="142" w:header="709" w:footer="709" w:gutter="0"/>
          <w:cols w:space="720"/>
        </w:sectPr>
      </w:pPr>
      <w:r>
        <w:rPr>
          <w:rFonts w:ascii="Times New Roman" w:hAnsi="Times New Roman"/>
          <w:b/>
          <w:sz w:val="24"/>
          <w:szCs w:val="24"/>
          <w:lang w:eastAsia="ru-RU"/>
        </w:rPr>
        <w:lastRenderedPageBreak/>
        <w:t xml:space="preserve">  </w:t>
      </w:r>
      <w:r w:rsidR="00301AEB">
        <w:rPr>
          <w:rFonts w:ascii="Times New Roman" w:hAnsi="Times New Roman"/>
          <w:b/>
          <w:sz w:val="24"/>
          <w:szCs w:val="24"/>
          <w:lang w:eastAsia="ru-RU"/>
        </w:rPr>
        <w:t xml:space="preserve">            </w:t>
      </w:r>
      <w:r w:rsidR="00962D94" w:rsidRPr="00C51F9C">
        <w:rPr>
          <w:rFonts w:ascii="Times New Roman" w:hAnsi="Times New Roman"/>
          <w:b/>
          <w:sz w:val="24"/>
          <w:szCs w:val="24"/>
          <w:lang w:eastAsia="ru-RU"/>
        </w:rPr>
        <w:t xml:space="preserve">            </w:t>
      </w:r>
    </w:p>
    <w:p w:rsidR="00962D94" w:rsidRPr="0006431F" w:rsidRDefault="00962D94" w:rsidP="00C72C74">
      <w:pPr>
        <w:tabs>
          <w:tab w:val="left" w:pos="1170"/>
        </w:tabs>
      </w:pPr>
      <w:bookmarkStart w:id="1" w:name="_GoBack"/>
      <w:bookmarkEnd w:id="1"/>
    </w:p>
    <w:sectPr w:rsidR="00962D94" w:rsidRPr="0006431F" w:rsidSect="002E2A5A">
      <w:pgSz w:w="16838" w:h="11906" w:orient="landscape"/>
      <w:pgMar w:top="851" w:right="567"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644DAC8"/>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03DC7E36"/>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03C4ECAE"/>
    <w:lvl w:ilvl="0">
      <w:start w:val="1"/>
      <w:numFmt w:val="decimal"/>
      <w:lvlText w:val="%1."/>
      <w:lvlJc w:val="left"/>
      <w:pPr>
        <w:tabs>
          <w:tab w:val="num" w:pos="360"/>
        </w:tabs>
        <w:ind w:left="360" w:hanging="360"/>
      </w:pPr>
      <w:rPr>
        <w:rFonts w:cs="Times New Roman"/>
      </w:rPr>
    </w:lvl>
  </w:abstractNum>
  <w:abstractNum w:abstractNumId="3">
    <w:nsid w:val="FFFFFF89"/>
    <w:multiLevelType w:val="singleLevel"/>
    <w:tmpl w:val="982AEAE2"/>
    <w:lvl w:ilvl="0">
      <w:start w:val="1"/>
      <w:numFmt w:val="bullet"/>
      <w:lvlText w:val=""/>
      <w:lvlJc w:val="left"/>
      <w:pPr>
        <w:tabs>
          <w:tab w:val="num" w:pos="360"/>
        </w:tabs>
        <w:ind w:left="360" w:hanging="360"/>
      </w:pPr>
      <w:rPr>
        <w:rFonts w:ascii="Symbol" w:hAnsi="Symbol" w:hint="default"/>
      </w:rPr>
    </w:lvl>
  </w:abstractNum>
  <w:abstractNum w:abstractNumId="4">
    <w:nsid w:val="050C5A40"/>
    <w:multiLevelType w:val="hybridMultilevel"/>
    <w:tmpl w:val="DDAE11F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055E0CD3"/>
    <w:multiLevelType w:val="hybridMultilevel"/>
    <w:tmpl w:val="3AB47C04"/>
    <w:lvl w:ilvl="0" w:tplc="03B0E754">
      <w:start w:val="1"/>
      <w:numFmt w:val="decimal"/>
      <w:lvlText w:val="%1."/>
      <w:lvlJc w:val="left"/>
      <w:pPr>
        <w:tabs>
          <w:tab w:val="num" w:pos="1140"/>
        </w:tabs>
        <w:ind w:left="11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094E15E9"/>
    <w:multiLevelType w:val="hybridMultilevel"/>
    <w:tmpl w:val="145C7FA0"/>
    <w:lvl w:ilvl="0" w:tplc="FABA7432">
      <w:start w:val="6"/>
      <w:numFmt w:val="decimal"/>
      <w:lvlText w:val="%1."/>
      <w:lvlJc w:val="left"/>
      <w:pPr>
        <w:tabs>
          <w:tab w:val="num" w:pos="510"/>
        </w:tabs>
        <w:ind w:left="51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66B296E"/>
    <w:multiLevelType w:val="hybridMultilevel"/>
    <w:tmpl w:val="415254D6"/>
    <w:lvl w:ilvl="0" w:tplc="0419000F">
      <w:start w:val="1"/>
      <w:numFmt w:val="decimal"/>
      <w:lvlText w:val="%1."/>
      <w:lvlJc w:val="left"/>
      <w:pPr>
        <w:tabs>
          <w:tab w:val="num" w:pos="540"/>
        </w:tabs>
        <w:ind w:left="5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30352147"/>
    <w:multiLevelType w:val="hybridMultilevel"/>
    <w:tmpl w:val="943C29B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3F5264F7"/>
    <w:multiLevelType w:val="hybridMultilevel"/>
    <w:tmpl w:val="AEC0921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6B90371"/>
    <w:multiLevelType w:val="hybridMultilevel"/>
    <w:tmpl w:val="A38A720E"/>
    <w:lvl w:ilvl="0" w:tplc="0419000F">
      <w:start w:val="8"/>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6D64BF9"/>
    <w:multiLevelType w:val="hybridMultilevel"/>
    <w:tmpl w:val="1F28A810"/>
    <w:lvl w:ilvl="0" w:tplc="171036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EE90876"/>
    <w:multiLevelType w:val="hybridMultilevel"/>
    <w:tmpl w:val="C1AEB81A"/>
    <w:lvl w:ilvl="0" w:tplc="6A6630AA">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3"/>
  </w:num>
  <w:num w:numId="3">
    <w:abstractNumId w:val="1"/>
  </w:num>
  <w:num w:numId="4">
    <w:abstractNumId w:val="2"/>
  </w:num>
  <w:num w:numId="5">
    <w:abstractNumId w:val="0"/>
  </w:num>
  <w:num w:numId="6">
    <w:abstractNumId w:val="3"/>
  </w:num>
  <w:num w:numId="7">
    <w:abstractNumId w:val="1"/>
  </w:num>
  <w:num w:numId="8">
    <w:abstractNumId w:val="2"/>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1F9C"/>
    <w:rsid w:val="00041456"/>
    <w:rsid w:val="0006431F"/>
    <w:rsid w:val="00067B93"/>
    <w:rsid w:val="0008573B"/>
    <w:rsid w:val="000A145C"/>
    <w:rsid w:val="000C6DF5"/>
    <w:rsid w:val="000E6FD6"/>
    <w:rsid w:val="001129E0"/>
    <w:rsid w:val="00125549"/>
    <w:rsid w:val="00144698"/>
    <w:rsid w:val="00151B6C"/>
    <w:rsid w:val="00163CEA"/>
    <w:rsid w:val="00183420"/>
    <w:rsid w:val="001A1825"/>
    <w:rsid w:val="00216732"/>
    <w:rsid w:val="00222396"/>
    <w:rsid w:val="0022472C"/>
    <w:rsid w:val="002401E6"/>
    <w:rsid w:val="0024317D"/>
    <w:rsid w:val="00246804"/>
    <w:rsid w:val="0025784A"/>
    <w:rsid w:val="002639B0"/>
    <w:rsid w:val="002D2E74"/>
    <w:rsid w:val="002E024E"/>
    <w:rsid w:val="002E2A5A"/>
    <w:rsid w:val="002F6C84"/>
    <w:rsid w:val="00301AEB"/>
    <w:rsid w:val="00315247"/>
    <w:rsid w:val="0031565A"/>
    <w:rsid w:val="0033236E"/>
    <w:rsid w:val="003615D4"/>
    <w:rsid w:val="00372BF3"/>
    <w:rsid w:val="00392AFA"/>
    <w:rsid w:val="003A62E1"/>
    <w:rsid w:val="003B2137"/>
    <w:rsid w:val="003B7BEE"/>
    <w:rsid w:val="003C0143"/>
    <w:rsid w:val="003D1C5D"/>
    <w:rsid w:val="003E3FBB"/>
    <w:rsid w:val="0040688C"/>
    <w:rsid w:val="00423165"/>
    <w:rsid w:val="00427A22"/>
    <w:rsid w:val="0043643D"/>
    <w:rsid w:val="00477FAA"/>
    <w:rsid w:val="004925FC"/>
    <w:rsid w:val="004A605E"/>
    <w:rsid w:val="004C013F"/>
    <w:rsid w:val="00532FDD"/>
    <w:rsid w:val="00561A18"/>
    <w:rsid w:val="005806C6"/>
    <w:rsid w:val="005A1C61"/>
    <w:rsid w:val="005A24F0"/>
    <w:rsid w:val="005B775E"/>
    <w:rsid w:val="005C580F"/>
    <w:rsid w:val="005D01AD"/>
    <w:rsid w:val="00621F9C"/>
    <w:rsid w:val="00637343"/>
    <w:rsid w:val="0065133D"/>
    <w:rsid w:val="00692590"/>
    <w:rsid w:val="00692DF7"/>
    <w:rsid w:val="006C7164"/>
    <w:rsid w:val="00714893"/>
    <w:rsid w:val="00726D8B"/>
    <w:rsid w:val="0074360C"/>
    <w:rsid w:val="00747F06"/>
    <w:rsid w:val="007B5B33"/>
    <w:rsid w:val="007D2492"/>
    <w:rsid w:val="007D6588"/>
    <w:rsid w:val="007F1FC6"/>
    <w:rsid w:val="007F5A41"/>
    <w:rsid w:val="008072D6"/>
    <w:rsid w:val="008350D9"/>
    <w:rsid w:val="00847705"/>
    <w:rsid w:val="00860B65"/>
    <w:rsid w:val="00867FCE"/>
    <w:rsid w:val="00873F0D"/>
    <w:rsid w:val="00876712"/>
    <w:rsid w:val="00880D68"/>
    <w:rsid w:val="008960DA"/>
    <w:rsid w:val="0089655D"/>
    <w:rsid w:val="008B00CB"/>
    <w:rsid w:val="008C1620"/>
    <w:rsid w:val="008C7EB5"/>
    <w:rsid w:val="008D0108"/>
    <w:rsid w:val="00905147"/>
    <w:rsid w:val="00911E0B"/>
    <w:rsid w:val="00921838"/>
    <w:rsid w:val="00940ED0"/>
    <w:rsid w:val="0095179B"/>
    <w:rsid w:val="00962D94"/>
    <w:rsid w:val="009B7DF7"/>
    <w:rsid w:val="009C6038"/>
    <w:rsid w:val="00A22D93"/>
    <w:rsid w:val="00A32556"/>
    <w:rsid w:val="00A752ED"/>
    <w:rsid w:val="00A9396A"/>
    <w:rsid w:val="00AA6EDA"/>
    <w:rsid w:val="00AD2E6C"/>
    <w:rsid w:val="00AE2C28"/>
    <w:rsid w:val="00AF05AA"/>
    <w:rsid w:val="00B04C5B"/>
    <w:rsid w:val="00B233D7"/>
    <w:rsid w:val="00B771E3"/>
    <w:rsid w:val="00B801A1"/>
    <w:rsid w:val="00B940A4"/>
    <w:rsid w:val="00BA5B16"/>
    <w:rsid w:val="00BB3CFD"/>
    <w:rsid w:val="00BB7458"/>
    <w:rsid w:val="00BC7E3D"/>
    <w:rsid w:val="00BD7BCD"/>
    <w:rsid w:val="00C246E1"/>
    <w:rsid w:val="00C26F49"/>
    <w:rsid w:val="00C51F9C"/>
    <w:rsid w:val="00C61E51"/>
    <w:rsid w:val="00C72C74"/>
    <w:rsid w:val="00C93144"/>
    <w:rsid w:val="00CB58E0"/>
    <w:rsid w:val="00CB5C3E"/>
    <w:rsid w:val="00CC5EB0"/>
    <w:rsid w:val="00CE7C79"/>
    <w:rsid w:val="00D03F8F"/>
    <w:rsid w:val="00D37DC0"/>
    <w:rsid w:val="00D50F1A"/>
    <w:rsid w:val="00D512DC"/>
    <w:rsid w:val="00D91D34"/>
    <w:rsid w:val="00DC6AF5"/>
    <w:rsid w:val="00DF5970"/>
    <w:rsid w:val="00DF5ECA"/>
    <w:rsid w:val="00E0337A"/>
    <w:rsid w:val="00E16DAE"/>
    <w:rsid w:val="00E2489F"/>
    <w:rsid w:val="00E53593"/>
    <w:rsid w:val="00E57FCA"/>
    <w:rsid w:val="00E855FB"/>
    <w:rsid w:val="00EA3FC7"/>
    <w:rsid w:val="00ED5806"/>
    <w:rsid w:val="00EE3AE5"/>
    <w:rsid w:val="00EF3149"/>
    <w:rsid w:val="00F06339"/>
    <w:rsid w:val="00F211C3"/>
    <w:rsid w:val="00F21425"/>
    <w:rsid w:val="00F2788C"/>
    <w:rsid w:val="00F33877"/>
    <w:rsid w:val="00F36817"/>
    <w:rsid w:val="00F517A9"/>
    <w:rsid w:val="00F62708"/>
    <w:rsid w:val="00F66CF2"/>
    <w:rsid w:val="00F723C6"/>
    <w:rsid w:val="00F805BA"/>
    <w:rsid w:val="00FA426C"/>
    <w:rsid w:val="00FB42BC"/>
    <w:rsid w:val="00FC01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locked="1" w:uiPriority="0"/>
    <w:lsdException w:name="List 3" w:semiHidden="1" w:unhideWhenUsed="1"/>
    <w:lsdException w:name="List 4" w:semiHidden="1" w:unhideWhenUsed="1"/>
    <w:lsdException w:name="List 5" w:semiHidden="1" w:unhideWhenUsed="1"/>
    <w:lsdException w:name="List Bullet 2" w:locked="1" w:uiPriority="0"/>
    <w:lsdException w:name="List Bullet 3" w:locked="1"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1F9C"/>
    <w:pPr>
      <w:spacing w:after="200" w:line="276" w:lineRule="auto"/>
    </w:pPr>
    <w:rPr>
      <w:lang w:eastAsia="en-US"/>
    </w:rPr>
  </w:style>
  <w:style w:type="paragraph" w:styleId="1">
    <w:name w:val="heading 1"/>
    <w:basedOn w:val="a"/>
    <w:next w:val="a"/>
    <w:link w:val="10"/>
    <w:uiPriority w:val="99"/>
    <w:qFormat/>
    <w:rsid w:val="00C51F9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C51F9C"/>
    <w:pPr>
      <w:keepNext/>
      <w:spacing w:after="0" w:line="360" w:lineRule="auto"/>
      <w:jc w:val="both"/>
      <w:outlineLvl w:val="1"/>
    </w:pPr>
    <w:rPr>
      <w:rFonts w:ascii="Times New Roman" w:eastAsia="Times New Roman" w:hAnsi="Times New Roman"/>
      <w:b/>
      <w:bCs/>
      <w:sz w:val="28"/>
      <w:szCs w:val="24"/>
      <w:lang w:eastAsia="ru-RU"/>
    </w:rPr>
  </w:style>
  <w:style w:type="paragraph" w:styleId="3">
    <w:name w:val="heading 3"/>
    <w:basedOn w:val="a"/>
    <w:next w:val="a"/>
    <w:link w:val="30"/>
    <w:uiPriority w:val="99"/>
    <w:qFormat/>
    <w:rsid w:val="00C51F9C"/>
    <w:pPr>
      <w:keepNext/>
      <w:tabs>
        <w:tab w:val="num" w:pos="1800"/>
      </w:tabs>
      <w:spacing w:before="240" w:after="60" w:line="240" w:lineRule="auto"/>
      <w:ind w:left="1440"/>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C51F9C"/>
    <w:pPr>
      <w:keepNext/>
      <w:tabs>
        <w:tab w:val="num" w:pos="2520"/>
      </w:tabs>
      <w:spacing w:before="240" w:after="60" w:line="240" w:lineRule="auto"/>
      <w:ind w:left="2160"/>
      <w:outlineLvl w:val="3"/>
    </w:pPr>
    <w:rPr>
      <w:rFonts w:ascii="Times New Roman" w:eastAsia="Times New Roman" w:hAnsi="Times New Roman"/>
      <w:b/>
      <w:bCs/>
      <w:sz w:val="28"/>
      <w:szCs w:val="28"/>
      <w:lang w:eastAsia="ru-RU"/>
    </w:rPr>
  </w:style>
  <w:style w:type="paragraph" w:styleId="5">
    <w:name w:val="heading 5"/>
    <w:basedOn w:val="a"/>
    <w:next w:val="a"/>
    <w:link w:val="50"/>
    <w:uiPriority w:val="99"/>
    <w:qFormat/>
    <w:rsid w:val="00C51F9C"/>
    <w:pPr>
      <w:tabs>
        <w:tab w:val="num" w:pos="3240"/>
      </w:tabs>
      <w:spacing w:before="240" w:after="60" w:line="240" w:lineRule="auto"/>
      <w:ind w:left="2880"/>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9"/>
    <w:qFormat/>
    <w:rsid w:val="00C51F9C"/>
    <w:pPr>
      <w:tabs>
        <w:tab w:val="num" w:pos="3960"/>
      </w:tabs>
      <w:spacing w:before="240" w:after="60" w:line="240" w:lineRule="auto"/>
      <w:ind w:left="3600"/>
      <w:outlineLvl w:val="5"/>
    </w:pPr>
    <w:rPr>
      <w:rFonts w:ascii="Times New Roman" w:eastAsia="Times New Roman" w:hAnsi="Times New Roman"/>
      <w:b/>
      <w:bCs/>
      <w:lang w:eastAsia="ru-RU"/>
    </w:rPr>
  </w:style>
  <w:style w:type="paragraph" w:styleId="7">
    <w:name w:val="heading 7"/>
    <w:basedOn w:val="a"/>
    <w:next w:val="a"/>
    <w:link w:val="70"/>
    <w:uiPriority w:val="99"/>
    <w:qFormat/>
    <w:rsid w:val="00C51F9C"/>
    <w:pPr>
      <w:tabs>
        <w:tab w:val="num" w:pos="4680"/>
      </w:tabs>
      <w:spacing w:before="240" w:after="60" w:line="240" w:lineRule="auto"/>
      <w:ind w:left="4320"/>
      <w:outlineLvl w:val="6"/>
    </w:pPr>
    <w:rPr>
      <w:rFonts w:ascii="Times New Roman" w:eastAsia="Times New Roman" w:hAnsi="Times New Roman"/>
      <w:sz w:val="24"/>
      <w:szCs w:val="24"/>
      <w:lang w:eastAsia="ru-RU"/>
    </w:rPr>
  </w:style>
  <w:style w:type="paragraph" w:styleId="8">
    <w:name w:val="heading 8"/>
    <w:basedOn w:val="a"/>
    <w:next w:val="a"/>
    <w:link w:val="80"/>
    <w:uiPriority w:val="99"/>
    <w:qFormat/>
    <w:rsid w:val="00C51F9C"/>
    <w:pPr>
      <w:tabs>
        <w:tab w:val="num" w:pos="5400"/>
      </w:tabs>
      <w:spacing w:before="240" w:after="60" w:line="240" w:lineRule="auto"/>
      <w:ind w:left="5040"/>
      <w:outlineLvl w:val="7"/>
    </w:pPr>
    <w:rPr>
      <w:rFonts w:ascii="Times New Roman" w:eastAsia="Times New Roman" w:hAnsi="Times New Roman"/>
      <w:i/>
      <w:iCs/>
      <w:sz w:val="24"/>
      <w:szCs w:val="24"/>
      <w:lang w:eastAsia="ru-RU"/>
    </w:rPr>
  </w:style>
  <w:style w:type="paragraph" w:styleId="9">
    <w:name w:val="heading 9"/>
    <w:basedOn w:val="a"/>
    <w:next w:val="a"/>
    <w:link w:val="90"/>
    <w:uiPriority w:val="99"/>
    <w:qFormat/>
    <w:rsid w:val="00C51F9C"/>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51F9C"/>
    <w:rPr>
      <w:rFonts w:ascii="Arial" w:hAnsi="Arial" w:cs="Arial"/>
      <w:b/>
      <w:bCs/>
      <w:kern w:val="32"/>
      <w:sz w:val="32"/>
      <w:szCs w:val="32"/>
      <w:lang w:eastAsia="ru-RU"/>
    </w:rPr>
  </w:style>
  <w:style w:type="character" w:customStyle="1" w:styleId="20">
    <w:name w:val="Заголовок 2 Знак"/>
    <w:basedOn w:val="a0"/>
    <w:link w:val="2"/>
    <w:uiPriority w:val="99"/>
    <w:locked/>
    <w:rsid w:val="00C51F9C"/>
    <w:rPr>
      <w:rFonts w:ascii="Times New Roman" w:hAnsi="Times New Roman" w:cs="Times New Roman"/>
      <w:b/>
      <w:bCs/>
      <w:sz w:val="24"/>
      <w:szCs w:val="24"/>
      <w:lang w:eastAsia="ru-RU"/>
    </w:rPr>
  </w:style>
  <w:style w:type="character" w:customStyle="1" w:styleId="30">
    <w:name w:val="Заголовок 3 Знак"/>
    <w:basedOn w:val="a0"/>
    <w:link w:val="3"/>
    <w:uiPriority w:val="99"/>
    <w:locked/>
    <w:rsid w:val="00C51F9C"/>
    <w:rPr>
      <w:rFonts w:ascii="Arial" w:hAnsi="Arial" w:cs="Arial"/>
      <w:b/>
      <w:bCs/>
      <w:sz w:val="26"/>
      <w:szCs w:val="26"/>
      <w:lang w:eastAsia="ru-RU"/>
    </w:rPr>
  </w:style>
  <w:style w:type="character" w:customStyle="1" w:styleId="40">
    <w:name w:val="Заголовок 4 Знак"/>
    <w:basedOn w:val="a0"/>
    <w:link w:val="4"/>
    <w:uiPriority w:val="99"/>
    <w:locked/>
    <w:rsid w:val="00C51F9C"/>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C51F9C"/>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C51F9C"/>
    <w:rPr>
      <w:rFonts w:ascii="Times New Roman" w:hAnsi="Times New Roman" w:cs="Times New Roman"/>
      <w:b/>
      <w:bCs/>
      <w:lang w:eastAsia="ru-RU"/>
    </w:rPr>
  </w:style>
  <w:style w:type="character" w:customStyle="1" w:styleId="70">
    <w:name w:val="Заголовок 7 Знак"/>
    <w:basedOn w:val="a0"/>
    <w:link w:val="7"/>
    <w:uiPriority w:val="99"/>
    <w:locked/>
    <w:rsid w:val="00C51F9C"/>
    <w:rPr>
      <w:rFonts w:ascii="Times New Roman" w:hAnsi="Times New Roman" w:cs="Times New Roman"/>
      <w:sz w:val="24"/>
      <w:szCs w:val="24"/>
      <w:lang w:eastAsia="ru-RU"/>
    </w:rPr>
  </w:style>
  <w:style w:type="character" w:customStyle="1" w:styleId="80">
    <w:name w:val="Заголовок 8 Знак"/>
    <w:basedOn w:val="a0"/>
    <w:link w:val="8"/>
    <w:uiPriority w:val="99"/>
    <w:locked/>
    <w:rsid w:val="00C51F9C"/>
    <w:rPr>
      <w:rFonts w:ascii="Times New Roman" w:hAnsi="Times New Roman" w:cs="Times New Roman"/>
      <w:i/>
      <w:iCs/>
      <w:sz w:val="24"/>
      <w:szCs w:val="24"/>
      <w:lang w:eastAsia="ru-RU"/>
    </w:rPr>
  </w:style>
  <w:style w:type="character" w:customStyle="1" w:styleId="90">
    <w:name w:val="Заголовок 9 Знак"/>
    <w:basedOn w:val="a0"/>
    <w:link w:val="9"/>
    <w:uiPriority w:val="99"/>
    <w:locked/>
    <w:rsid w:val="00C51F9C"/>
    <w:rPr>
      <w:rFonts w:ascii="Arial" w:hAnsi="Arial" w:cs="Arial"/>
      <w:lang w:eastAsia="ru-RU"/>
    </w:rPr>
  </w:style>
  <w:style w:type="table" w:styleId="a3">
    <w:name w:val="Table Grid"/>
    <w:basedOn w:val="a1"/>
    <w:uiPriority w:val="99"/>
    <w:rsid w:val="00C51F9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C51F9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locked/>
    <w:rsid w:val="00C51F9C"/>
    <w:rPr>
      <w:rFonts w:ascii="Tahoma" w:hAnsi="Tahoma" w:cs="Tahoma"/>
      <w:sz w:val="16"/>
      <w:szCs w:val="16"/>
      <w:lang w:eastAsia="ru-RU"/>
    </w:rPr>
  </w:style>
  <w:style w:type="paragraph" w:styleId="a6">
    <w:name w:val="footer"/>
    <w:basedOn w:val="a"/>
    <w:link w:val="a7"/>
    <w:uiPriority w:val="99"/>
    <w:rsid w:val="00C51F9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basedOn w:val="a0"/>
    <w:link w:val="a6"/>
    <w:uiPriority w:val="99"/>
    <w:locked/>
    <w:rsid w:val="00C51F9C"/>
    <w:rPr>
      <w:rFonts w:ascii="Times New Roman" w:hAnsi="Times New Roman" w:cs="Times New Roman"/>
      <w:sz w:val="24"/>
      <w:szCs w:val="24"/>
      <w:lang w:eastAsia="ru-RU"/>
    </w:rPr>
  </w:style>
  <w:style w:type="character" w:styleId="a8">
    <w:name w:val="page number"/>
    <w:basedOn w:val="a0"/>
    <w:uiPriority w:val="99"/>
    <w:rsid w:val="00C51F9C"/>
    <w:rPr>
      <w:rFonts w:cs="Times New Roman"/>
    </w:rPr>
  </w:style>
  <w:style w:type="paragraph" w:styleId="31">
    <w:name w:val="List Bullet 3"/>
    <w:basedOn w:val="a"/>
    <w:uiPriority w:val="99"/>
    <w:rsid w:val="00C51F9C"/>
    <w:pPr>
      <w:tabs>
        <w:tab w:val="num" w:pos="926"/>
      </w:tabs>
      <w:spacing w:after="0" w:line="240" w:lineRule="auto"/>
      <w:ind w:left="926" w:hanging="360"/>
    </w:pPr>
    <w:rPr>
      <w:rFonts w:ascii="Times New Roman" w:eastAsia="Times New Roman" w:hAnsi="Times New Roman"/>
      <w:sz w:val="24"/>
      <w:szCs w:val="24"/>
      <w:lang w:eastAsia="ru-RU"/>
    </w:rPr>
  </w:style>
  <w:style w:type="paragraph" w:customStyle="1" w:styleId="a9">
    <w:name w:val="Статья"/>
    <w:basedOn w:val="a"/>
    <w:next w:val="a"/>
    <w:uiPriority w:val="99"/>
    <w:rsid w:val="00C51F9C"/>
    <w:pPr>
      <w:spacing w:after="0" w:line="288" w:lineRule="auto"/>
      <w:jc w:val="center"/>
    </w:pPr>
    <w:rPr>
      <w:rFonts w:ascii="Times New Roman" w:eastAsia="Times New Roman" w:hAnsi="Times New Roman"/>
      <w:b/>
      <w:bCs/>
      <w:sz w:val="28"/>
      <w:szCs w:val="24"/>
      <w:lang w:eastAsia="ru-RU"/>
    </w:rPr>
  </w:style>
  <w:style w:type="paragraph" w:customStyle="1" w:styleId="aa">
    <w:name w:val="Стандарт"/>
    <w:basedOn w:val="a"/>
    <w:uiPriority w:val="99"/>
    <w:rsid w:val="00C51F9C"/>
    <w:pPr>
      <w:spacing w:after="0" w:line="288" w:lineRule="auto"/>
      <w:ind w:firstLine="709"/>
      <w:jc w:val="both"/>
    </w:pPr>
    <w:rPr>
      <w:rFonts w:ascii="Times New Roman" w:eastAsia="Times New Roman" w:hAnsi="Times New Roman"/>
      <w:sz w:val="28"/>
      <w:szCs w:val="24"/>
      <w:lang w:eastAsia="ru-RU"/>
    </w:rPr>
  </w:style>
  <w:style w:type="paragraph" w:styleId="ab">
    <w:name w:val="Body Text Indent"/>
    <w:basedOn w:val="a"/>
    <w:link w:val="ac"/>
    <w:uiPriority w:val="99"/>
    <w:rsid w:val="00C51F9C"/>
    <w:pPr>
      <w:suppressAutoHyphens/>
      <w:spacing w:after="0" w:line="360" w:lineRule="auto"/>
      <w:ind w:firstLine="539"/>
      <w:jc w:val="both"/>
    </w:pPr>
    <w:rPr>
      <w:rFonts w:ascii="Times New Roman" w:eastAsia="Times New Roman" w:hAnsi="Times New Roman"/>
      <w:sz w:val="28"/>
      <w:szCs w:val="28"/>
      <w:lang w:eastAsia="ru-RU"/>
    </w:rPr>
  </w:style>
  <w:style w:type="character" w:customStyle="1" w:styleId="ac">
    <w:name w:val="Основной текст с отступом Знак"/>
    <w:basedOn w:val="a0"/>
    <w:link w:val="ab"/>
    <w:uiPriority w:val="99"/>
    <w:locked/>
    <w:rsid w:val="00C51F9C"/>
    <w:rPr>
      <w:rFonts w:ascii="Times New Roman" w:hAnsi="Times New Roman" w:cs="Times New Roman"/>
      <w:sz w:val="28"/>
      <w:szCs w:val="28"/>
      <w:lang w:eastAsia="ru-RU"/>
    </w:rPr>
  </w:style>
  <w:style w:type="paragraph" w:styleId="ad">
    <w:name w:val="Body Text"/>
    <w:aliases w:val="Стиль Основной текст,Знак,Знак1 + Первая строка:  127 см Знак Знак"/>
    <w:basedOn w:val="a"/>
    <w:link w:val="ae"/>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character" w:customStyle="1" w:styleId="ae">
    <w:name w:val="Основной текст Знак"/>
    <w:aliases w:val="Стиль Основной текст Знак,Знак Знак3,Знак1 + Первая строка:  127 см Знак Знак Знак"/>
    <w:basedOn w:val="a0"/>
    <w:link w:val="ad"/>
    <w:uiPriority w:val="99"/>
    <w:semiHidden/>
    <w:rsid w:val="00843F27"/>
    <w:rPr>
      <w:lang w:eastAsia="en-US"/>
    </w:rPr>
  </w:style>
  <w:style w:type="paragraph" w:styleId="21">
    <w:name w:val="Body Text 2"/>
    <w:basedOn w:val="a"/>
    <w:link w:val="22"/>
    <w:uiPriority w:val="99"/>
    <w:rsid w:val="00C51F9C"/>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uiPriority w:val="99"/>
    <w:locked/>
    <w:rsid w:val="00C51F9C"/>
    <w:rPr>
      <w:rFonts w:ascii="Times New Roman" w:hAnsi="Times New Roman" w:cs="Times New Roman"/>
      <w:sz w:val="24"/>
      <w:szCs w:val="24"/>
      <w:lang w:eastAsia="ru-RU"/>
    </w:rPr>
  </w:style>
  <w:style w:type="paragraph" w:styleId="23">
    <w:name w:val="Body Text Indent 2"/>
    <w:basedOn w:val="a"/>
    <w:link w:val="24"/>
    <w:uiPriority w:val="99"/>
    <w:rsid w:val="00C51F9C"/>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basedOn w:val="a0"/>
    <w:link w:val="23"/>
    <w:uiPriority w:val="99"/>
    <w:locked/>
    <w:rsid w:val="00C51F9C"/>
    <w:rPr>
      <w:rFonts w:ascii="Times New Roman" w:hAnsi="Times New Roman" w:cs="Times New Roman"/>
      <w:sz w:val="24"/>
      <w:szCs w:val="24"/>
      <w:lang w:eastAsia="ru-RU"/>
    </w:rPr>
  </w:style>
  <w:style w:type="paragraph" w:styleId="32">
    <w:name w:val="Body Text Indent 3"/>
    <w:basedOn w:val="a"/>
    <w:link w:val="33"/>
    <w:uiPriority w:val="99"/>
    <w:rsid w:val="00C51F9C"/>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0"/>
    <w:link w:val="32"/>
    <w:uiPriority w:val="99"/>
    <w:locked/>
    <w:rsid w:val="00C51F9C"/>
    <w:rPr>
      <w:rFonts w:ascii="Times New Roman" w:hAnsi="Times New Roman" w:cs="Times New Roman"/>
      <w:sz w:val="16"/>
      <w:szCs w:val="16"/>
      <w:lang w:eastAsia="ru-RU"/>
    </w:rPr>
  </w:style>
  <w:style w:type="character" w:styleId="af">
    <w:name w:val="Hyperlink"/>
    <w:basedOn w:val="a0"/>
    <w:uiPriority w:val="99"/>
    <w:rsid w:val="00C51F9C"/>
    <w:rPr>
      <w:rFonts w:cs="Times New Roman"/>
      <w:color w:val="0000FF"/>
      <w:u w:val="single"/>
    </w:rPr>
  </w:style>
  <w:style w:type="paragraph" w:styleId="af0">
    <w:name w:val="header"/>
    <w:aliases w:val="ВерхКолонтитул"/>
    <w:basedOn w:val="a"/>
    <w:link w:val="af1"/>
    <w:uiPriority w:val="99"/>
    <w:rsid w:val="00C51F9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Верхний колонтитул Знак"/>
    <w:aliases w:val="ВерхКолонтитул Знак"/>
    <w:basedOn w:val="a0"/>
    <w:link w:val="af0"/>
    <w:uiPriority w:val="99"/>
    <w:locked/>
    <w:rsid w:val="00C51F9C"/>
    <w:rPr>
      <w:rFonts w:ascii="Times New Roman" w:hAnsi="Times New Roman" w:cs="Times New Roman"/>
      <w:sz w:val="24"/>
      <w:szCs w:val="24"/>
      <w:lang w:eastAsia="ru-RU"/>
    </w:rPr>
  </w:style>
  <w:style w:type="paragraph" w:styleId="af2">
    <w:name w:val="Title"/>
    <w:basedOn w:val="a"/>
    <w:link w:val="af3"/>
    <w:uiPriority w:val="99"/>
    <w:qFormat/>
    <w:rsid w:val="00C51F9C"/>
    <w:pPr>
      <w:spacing w:after="0" w:line="240" w:lineRule="auto"/>
      <w:jc w:val="center"/>
    </w:pPr>
    <w:rPr>
      <w:rFonts w:ascii="Times New Roman" w:eastAsia="Times New Roman" w:hAnsi="Times New Roman"/>
      <w:b/>
      <w:bCs/>
      <w:sz w:val="28"/>
      <w:szCs w:val="24"/>
      <w:lang w:eastAsia="ru-RU"/>
    </w:rPr>
  </w:style>
  <w:style w:type="character" w:customStyle="1" w:styleId="af3">
    <w:name w:val="Название Знак"/>
    <w:basedOn w:val="a0"/>
    <w:link w:val="af2"/>
    <w:uiPriority w:val="99"/>
    <w:locked/>
    <w:rsid w:val="00C51F9C"/>
    <w:rPr>
      <w:rFonts w:ascii="Times New Roman" w:hAnsi="Times New Roman" w:cs="Times New Roman"/>
      <w:b/>
      <w:bCs/>
      <w:sz w:val="24"/>
      <w:szCs w:val="24"/>
      <w:lang w:eastAsia="ru-RU"/>
    </w:rPr>
  </w:style>
  <w:style w:type="paragraph" w:customStyle="1" w:styleId="H4">
    <w:name w:val="H4"/>
    <w:basedOn w:val="a"/>
    <w:next w:val="a"/>
    <w:uiPriority w:val="99"/>
    <w:rsid w:val="00C51F9C"/>
    <w:pPr>
      <w:keepNext/>
      <w:spacing w:before="100" w:after="100" w:line="240" w:lineRule="auto"/>
      <w:outlineLvl w:val="4"/>
    </w:pPr>
    <w:rPr>
      <w:rFonts w:ascii="Times New Roman" w:eastAsia="Times New Roman" w:hAnsi="Times New Roman"/>
      <w:b/>
      <w:sz w:val="24"/>
      <w:szCs w:val="20"/>
      <w:lang w:eastAsia="ru-RU"/>
    </w:rPr>
  </w:style>
  <w:style w:type="paragraph" w:styleId="34">
    <w:name w:val="Body Text 3"/>
    <w:basedOn w:val="a"/>
    <w:link w:val="35"/>
    <w:uiPriority w:val="99"/>
    <w:rsid w:val="00C51F9C"/>
    <w:pPr>
      <w:spacing w:after="0" w:line="360" w:lineRule="auto"/>
      <w:jc w:val="both"/>
    </w:pPr>
    <w:rPr>
      <w:rFonts w:ascii="Times New Roman" w:eastAsia="Times New Roman" w:hAnsi="Times New Roman"/>
      <w:sz w:val="28"/>
      <w:szCs w:val="28"/>
      <w:lang w:eastAsia="ru-RU"/>
    </w:rPr>
  </w:style>
  <w:style w:type="character" w:customStyle="1" w:styleId="35">
    <w:name w:val="Основной текст 3 Знак"/>
    <w:basedOn w:val="a0"/>
    <w:link w:val="34"/>
    <w:uiPriority w:val="99"/>
    <w:locked/>
    <w:rsid w:val="00C51F9C"/>
    <w:rPr>
      <w:rFonts w:ascii="Times New Roman" w:hAnsi="Times New Roman" w:cs="Times New Roman"/>
      <w:sz w:val="28"/>
      <w:szCs w:val="28"/>
      <w:lang w:eastAsia="ru-RU"/>
    </w:rPr>
  </w:style>
  <w:style w:type="character" w:customStyle="1" w:styleId="lnk">
    <w:name w:val="lnk"/>
    <w:basedOn w:val="a0"/>
    <w:uiPriority w:val="99"/>
    <w:rsid w:val="00C51F9C"/>
    <w:rPr>
      <w:rFonts w:cs="Times New Roman"/>
    </w:rPr>
  </w:style>
  <w:style w:type="character" w:styleId="af4">
    <w:name w:val="FollowedHyperlink"/>
    <w:basedOn w:val="a0"/>
    <w:uiPriority w:val="99"/>
    <w:rsid w:val="00C51F9C"/>
    <w:rPr>
      <w:rFonts w:cs="Times New Roman"/>
      <w:color w:val="800080"/>
      <w:u w:val="single"/>
    </w:rPr>
  </w:style>
  <w:style w:type="paragraph" w:styleId="af5">
    <w:name w:val="footnote text"/>
    <w:basedOn w:val="a"/>
    <w:link w:val="af6"/>
    <w:uiPriority w:val="99"/>
    <w:semiHidden/>
    <w:rsid w:val="00C51F9C"/>
    <w:pPr>
      <w:spacing w:after="0" w:line="240" w:lineRule="auto"/>
    </w:pPr>
    <w:rPr>
      <w:rFonts w:ascii="Times New Roman" w:eastAsia="Times New Roman" w:hAnsi="Times New Roman"/>
      <w:sz w:val="20"/>
      <w:szCs w:val="20"/>
      <w:lang w:eastAsia="ru-RU"/>
    </w:rPr>
  </w:style>
  <w:style w:type="character" w:customStyle="1" w:styleId="af6">
    <w:name w:val="Текст сноски Знак"/>
    <w:basedOn w:val="a0"/>
    <w:link w:val="af5"/>
    <w:uiPriority w:val="99"/>
    <w:semiHidden/>
    <w:locked/>
    <w:rsid w:val="00C51F9C"/>
    <w:rPr>
      <w:rFonts w:ascii="Times New Roman" w:hAnsi="Times New Roman" w:cs="Times New Roman"/>
      <w:sz w:val="20"/>
      <w:szCs w:val="20"/>
      <w:lang w:eastAsia="ru-RU"/>
    </w:rPr>
  </w:style>
  <w:style w:type="paragraph" w:customStyle="1" w:styleId="ConsTitle">
    <w:name w:val="ConsTitle"/>
    <w:uiPriority w:val="99"/>
    <w:rsid w:val="00C51F9C"/>
    <w:pPr>
      <w:widowControl w:val="0"/>
      <w:autoSpaceDE w:val="0"/>
      <w:autoSpaceDN w:val="0"/>
      <w:adjustRightInd w:val="0"/>
      <w:ind w:right="19772"/>
    </w:pPr>
    <w:rPr>
      <w:rFonts w:ascii="Arial" w:eastAsia="Times New Roman" w:hAnsi="Arial" w:cs="Arial"/>
      <w:b/>
      <w:bCs/>
      <w:sz w:val="16"/>
      <w:szCs w:val="16"/>
    </w:rPr>
  </w:style>
  <w:style w:type="paragraph" w:customStyle="1" w:styleId="ConsNormal">
    <w:name w:val="ConsNormal"/>
    <w:uiPriority w:val="99"/>
    <w:rsid w:val="00C51F9C"/>
    <w:pPr>
      <w:ind w:right="19772" w:firstLine="720"/>
    </w:pPr>
    <w:rPr>
      <w:rFonts w:ascii="Arial" w:eastAsia="Times New Roman" w:hAnsi="Arial" w:cs="Arial"/>
      <w:sz w:val="20"/>
      <w:szCs w:val="20"/>
    </w:rPr>
  </w:style>
  <w:style w:type="paragraph" w:styleId="a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eport">
    <w:name w:val="Report"/>
    <w:basedOn w:val="a"/>
    <w:uiPriority w:val="99"/>
    <w:rsid w:val="00C51F9C"/>
    <w:pPr>
      <w:spacing w:after="0" w:line="360" w:lineRule="auto"/>
      <w:ind w:firstLine="567"/>
      <w:jc w:val="both"/>
    </w:pPr>
    <w:rPr>
      <w:rFonts w:ascii="Times New Roman" w:eastAsia="Times New Roman" w:hAnsi="Times New Roman"/>
      <w:sz w:val="24"/>
      <w:szCs w:val="20"/>
      <w:lang w:eastAsia="ru-RU"/>
    </w:rPr>
  </w:style>
  <w:style w:type="paragraph" w:customStyle="1" w:styleId="11">
    <w:name w:val="Обычный1"/>
    <w:basedOn w:val="a"/>
    <w:uiPriority w:val="99"/>
    <w:rsid w:val="00C51F9C"/>
    <w:pPr>
      <w:snapToGrid w:val="0"/>
      <w:spacing w:after="0" w:line="240" w:lineRule="auto"/>
    </w:pPr>
    <w:rPr>
      <w:rFonts w:ascii="Courier New" w:eastAsia="Times New Roman" w:hAnsi="Courier New" w:cs="Courier New"/>
      <w:sz w:val="24"/>
      <w:szCs w:val="24"/>
      <w:lang w:eastAsia="ru-RU"/>
    </w:rPr>
  </w:style>
  <w:style w:type="paragraph" w:customStyle="1" w:styleId="af8">
    <w:name w:val="черта"/>
    <w:autoRedefine/>
    <w:uiPriority w:val="99"/>
    <w:rsid w:val="00C51F9C"/>
    <w:pPr>
      <w:widowControl w:val="0"/>
      <w:jc w:val="center"/>
    </w:pPr>
    <w:rPr>
      <w:rFonts w:ascii="Times New Roman" w:eastAsia="Times New Roman" w:hAnsi="Times New Roman"/>
      <w:sz w:val="24"/>
      <w:szCs w:val="20"/>
    </w:rPr>
  </w:style>
  <w:style w:type="paragraph" w:customStyle="1" w:styleId="91">
    <w:name w:val="Заголовок 91"/>
    <w:uiPriority w:val="99"/>
    <w:rsid w:val="00C51F9C"/>
    <w:pPr>
      <w:keepNext/>
      <w:jc w:val="center"/>
    </w:pPr>
    <w:rPr>
      <w:rFonts w:ascii="Arial" w:eastAsia="Times New Roman" w:hAnsi="Arial"/>
      <w:color w:val="000000"/>
      <w:sz w:val="28"/>
      <w:szCs w:val="20"/>
    </w:rPr>
  </w:style>
  <w:style w:type="paragraph" w:customStyle="1" w:styleId="41">
    <w:name w:val="Заголовок 41"/>
    <w:uiPriority w:val="99"/>
    <w:rsid w:val="00C51F9C"/>
    <w:pPr>
      <w:keepNext/>
      <w:jc w:val="center"/>
    </w:pPr>
    <w:rPr>
      <w:rFonts w:ascii="Arial" w:eastAsia="Times New Roman" w:hAnsi="Arial"/>
      <w:color w:val="000000"/>
      <w:sz w:val="24"/>
      <w:szCs w:val="20"/>
    </w:rPr>
  </w:style>
  <w:style w:type="paragraph" w:customStyle="1" w:styleId="af9">
    <w:name w:val="ОТСТУП"/>
    <w:basedOn w:val="a"/>
    <w:uiPriority w:val="99"/>
    <w:rsid w:val="00C51F9C"/>
    <w:pPr>
      <w:widowControl w:val="0"/>
      <w:numPr>
        <w:ilvl w:val="12"/>
      </w:numPr>
      <w:spacing w:after="0" w:line="240" w:lineRule="auto"/>
      <w:ind w:firstLine="709"/>
      <w:jc w:val="center"/>
    </w:pPr>
    <w:rPr>
      <w:rFonts w:ascii="Times New Roman" w:eastAsia="Times New Roman" w:hAnsi="Times New Roman"/>
      <w:sz w:val="24"/>
      <w:szCs w:val="20"/>
      <w:lang w:eastAsia="ru-RU"/>
    </w:rPr>
  </w:style>
  <w:style w:type="paragraph" w:styleId="afa">
    <w:name w:val="caption"/>
    <w:basedOn w:val="a"/>
    <w:next w:val="a"/>
    <w:uiPriority w:val="99"/>
    <w:qFormat/>
    <w:rsid w:val="00C51F9C"/>
    <w:pPr>
      <w:spacing w:after="0" w:line="240" w:lineRule="auto"/>
      <w:jc w:val="both"/>
    </w:pPr>
    <w:rPr>
      <w:rFonts w:ascii="Times New Roman" w:eastAsia="Times New Roman" w:hAnsi="Times New Roman"/>
      <w:i/>
      <w:sz w:val="28"/>
      <w:szCs w:val="20"/>
      <w:lang w:eastAsia="ru-RU"/>
    </w:rPr>
  </w:style>
  <w:style w:type="paragraph" w:customStyle="1" w:styleId="42">
    <w:name w:val="заголовок 4"/>
    <w:basedOn w:val="a"/>
    <w:next w:val="a"/>
    <w:uiPriority w:val="99"/>
    <w:rsid w:val="00C51F9C"/>
    <w:pPr>
      <w:keepNext/>
      <w:spacing w:after="0" w:line="240" w:lineRule="auto"/>
      <w:jc w:val="center"/>
      <w:outlineLvl w:val="3"/>
    </w:pPr>
    <w:rPr>
      <w:rFonts w:ascii="Times New Roman" w:eastAsia="Times New Roman" w:hAnsi="Times New Roman"/>
      <w:color w:val="000000"/>
      <w:sz w:val="24"/>
      <w:szCs w:val="20"/>
      <w:lang w:eastAsia="ru-RU"/>
    </w:rPr>
  </w:style>
  <w:style w:type="paragraph" w:customStyle="1" w:styleId="51">
    <w:name w:val="заголовок 5"/>
    <w:basedOn w:val="a"/>
    <w:next w:val="a"/>
    <w:uiPriority w:val="99"/>
    <w:rsid w:val="00C51F9C"/>
    <w:pPr>
      <w:keepNext/>
      <w:spacing w:after="0" w:line="240" w:lineRule="auto"/>
      <w:jc w:val="center"/>
      <w:outlineLvl w:val="4"/>
    </w:pPr>
    <w:rPr>
      <w:rFonts w:ascii="Arial" w:eastAsia="Times New Roman" w:hAnsi="Arial"/>
      <w:b/>
      <w:color w:val="000000"/>
      <w:sz w:val="24"/>
      <w:szCs w:val="20"/>
      <w:lang w:eastAsia="ru-RU"/>
    </w:rPr>
  </w:style>
  <w:style w:type="paragraph" w:customStyle="1" w:styleId="afb">
    <w:name w:val="Кому"/>
    <w:basedOn w:val="a"/>
    <w:uiPriority w:val="99"/>
    <w:rsid w:val="00C51F9C"/>
    <w:pPr>
      <w:spacing w:after="0" w:line="240" w:lineRule="auto"/>
    </w:pPr>
    <w:rPr>
      <w:rFonts w:ascii="Baltica" w:eastAsia="Times New Roman" w:hAnsi="Baltica"/>
      <w:sz w:val="24"/>
      <w:szCs w:val="20"/>
      <w:lang w:eastAsia="ru-RU"/>
    </w:rPr>
  </w:style>
  <w:style w:type="paragraph" w:customStyle="1" w:styleId="12">
    <w:name w:val="Основной текст1"/>
    <w:uiPriority w:val="99"/>
    <w:rsid w:val="00C51F9C"/>
    <w:pPr>
      <w:tabs>
        <w:tab w:val="left" w:pos="709"/>
      </w:tabs>
      <w:jc w:val="both"/>
    </w:pPr>
    <w:rPr>
      <w:rFonts w:ascii="Arial" w:eastAsia="Times New Roman" w:hAnsi="Arial"/>
      <w:sz w:val="24"/>
      <w:szCs w:val="20"/>
    </w:rPr>
  </w:style>
  <w:style w:type="paragraph" w:customStyle="1" w:styleId="13">
    <w:name w:val="заголовок 1"/>
    <w:basedOn w:val="a"/>
    <w:next w:val="a"/>
    <w:uiPriority w:val="99"/>
    <w:rsid w:val="00C51F9C"/>
    <w:pPr>
      <w:keepNext/>
      <w:autoSpaceDE w:val="0"/>
      <w:autoSpaceDN w:val="0"/>
      <w:spacing w:after="0" w:line="240" w:lineRule="auto"/>
      <w:jc w:val="center"/>
      <w:outlineLvl w:val="0"/>
    </w:pPr>
    <w:rPr>
      <w:rFonts w:ascii="Times New Roman" w:eastAsia="Times New Roman" w:hAnsi="Times New Roman"/>
      <w:i/>
      <w:iCs/>
      <w:sz w:val="28"/>
      <w:szCs w:val="28"/>
      <w:lang w:eastAsia="ru-RU"/>
    </w:rPr>
  </w:style>
  <w:style w:type="paragraph" w:customStyle="1" w:styleId="osnovnojjtekst">
    <w:name w:val="osnovnojj_tekst"/>
    <w:basedOn w:val="a"/>
    <w:uiPriority w:val="99"/>
    <w:rsid w:val="00C51F9C"/>
    <w:pPr>
      <w:spacing w:after="0" w:line="240" w:lineRule="auto"/>
    </w:pPr>
    <w:rPr>
      <w:rFonts w:ascii="Times New Roman" w:eastAsia="Times New Roman" w:hAnsi="Times New Roman"/>
      <w:sz w:val="24"/>
      <w:szCs w:val="24"/>
      <w:lang w:eastAsia="ru-RU"/>
    </w:rPr>
  </w:style>
  <w:style w:type="paragraph" w:customStyle="1" w:styleId="25">
    <w:name w:val="Заголовок_2 Знак"/>
    <w:basedOn w:val="a"/>
    <w:next w:val="a"/>
    <w:uiPriority w:val="99"/>
    <w:rsid w:val="00C51F9C"/>
    <w:pPr>
      <w:keepNext/>
      <w:tabs>
        <w:tab w:val="num" w:pos="360"/>
      </w:tabs>
      <w:spacing w:before="60" w:after="60" w:line="240" w:lineRule="auto"/>
      <w:jc w:val="center"/>
      <w:outlineLvl w:val="0"/>
    </w:pPr>
    <w:rPr>
      <w:rFonts w:ascii="Times New Roman" w:eastAsia="Times New Roman" w:hAnsi="Times New Roman"/>
      <w:b/>
      <w:bCs/>
      <w:kern w:val="32"/>
      <w:sz w:val="28"/>
      <w:szCs w:val="28"/>
      <w:lang w:val="en-US" w:eastAsia="ru-RU"/>
    </w:rPr>
  </w:style>
  <w:style w:type="character" w:customStyle="1" w:styleId="26">
    <w:name w:val="Заголовок_2 Знак Знак"/>
    <w:uiPriority w:val="99"/>
    <w:rsid w:val="00C51F9C"/>
    <w:rPr>
      <w:b/>
      <w:kern w:val="32"/>
      <w:sz w:val="28"/>
      <w:lang w:val="en-US" w:eastAsia="ru-RU"/>
    </w:rPr>
  </w:style>
  <w:style w:type="paragraph" w:customStyle="1" w:styleId="afc">
    <w:name w:val="Таблица"/>
    <w:basedOn w:val="a"/>
    <w:autoRedefine/>
    <w:uiPriority w:val="99"/>
    <w:rsid w:val="00C51F9C"/>
    <w:pPr>
      <w:spacing w:after="0" w:line="240" w:lineRule="auto"/>
      <w:ind w:firstLine="567"/>
      <w:jc w:val="center"/>
    </w:pPr>
    <w:rPr>
      <w:rFonts w:ascii="Times New Roman" w:eastAsia="Times New Roman" w:hAnsi="Times New Roman"/>
      <w:sz w:val="20"/>
      <w:szCs w:val="20"/>
      <w:lang w:eastAsia="ru-RU"/>
    </w:rPr>
  </w:style>
  <w:style w:type="paragraph" w:customStyle="1" w:styleId="afd">
    <w:name w:val="ТАБЛ"/>
    <w:basedOn w:val="a"/>
    <w:autoRedefine/>
    <w:uiPriority w:val="99"/>
    <w:rsid w:val="00C51F9C"/>
    <w:pPr>
      <w:spacing w:after="0" w:line="360" w:lineRule="auto"/>
      <w:ind w:firstLine="567"/>
      <w:jc w:val="right"/>
    </w:pPr>
    <w:rPr>
      <w:rFonts w:ascii="Times New Roman" w:eastAsia="Times New Roman" w:hAnsi="Times New Roman"/>
      <w:sz w:val="28"/>
      <w:szCs w:val="28"/>
      <w:lang w:eastAsia="ru-RU"/>
    </w:rPr>
  </w:style>
  <w:style w:type="paragraph" w:customStyle="1" w:styleId="27">
    <w:name w:val="Обычный2"/>
    <w:uiPriority w:val="99"/>
    <w:rsid w:val="00C51F9C"/>
    <w:pPr>
      <w:spacing w:line="260" w:lineRule="auto"/>
      <w:ind w:left="320" w:hanging="320"/>
      <w:jc w:val="both"/>
    </w:pPr>
    <w:rPr>
      <w:rFonts w:ascii="Times New Roman" w:eastAsia="Times New Roman" w:hAnsi="Times New Roman"/>
      <w:szCs w:val="20"/>
    </w:rPr>
  </w:style>
  <w:style w:type="paragraph" w:styleId="afe">
    <w:name w:val="Plain Text"/>
    <w:basedOn w:val="a"/>
    <w:link w:val="aff"/>
    <w:uiPriority w:val="99"/>
    <w:rsid w:val="00C51F9C"/>
    <w:pPr>
      <w:spacing w:after="0" w:line="240" w:lineRule="auto"/>
      <w:ind w:firstLine="567"/>
      <w:jc w:val="both"/>
    </w:pPr>
    <w:rPr>
      <w:rFonts w:ascii="Courier New" w:eastAsia="Times New Roman" w:hAnsi="Courier New"/>
      <w:sz w:val="20"/>
      <w:szCs w:val="20"/>
      <w:lang w:eastAsia="ru-RU"/>
    </w:rPr>
  </w:style>
  <w:style w:type="character" w:customStyle="1" w:styleId="aff">
    <w:name w:val="Текст Знак"/>
    <w:basedOn w:val="a0"/>
    <w:link w:val="afe"/>
    <w:uiPriority w:val="99"/>
    <w:locked/>
    <w:rsid w:val="00C51F9C"/>
    <w:rPr>
      <w:rFonts w:ascii="Courier New" w:hAnsi="Courier New" w:cs="Times New Roman"/>
      <w:snapToGrid w:val="0"/>
      <w:sz w:val="20"/>
      <w:szCs w:val="20"/>
      <w:lang w:eastAsia="ru-RU"/>
    </w:rPr>
  </w:style>
  <w:style w:type="paragraph" w:styleId="aff0">
    <w:name w:val="Block Text"/>
    <w:basedOn w:val="a"/>
    <w:uiPriority w:val="99"/>
    <w:rsid w:val="00C51F9C"/>
    <w:pPr>
      <w:spacing w:after="0" w:line="360" w:lineRule="auto"/>
      <w:ind w:left="340" w:right="-1077" w:firstLine="653"/>
      <w:jc w:val="both"/>
    </w:pPr>
    <w:rPr>
      <w:rFonts w:ascii="Times New Roman" w:eastAsia="Times New Roman" w:hAnsi="Times New Roman"/>
      <w:sz w:val="28"/>
      <w:szCs w:val="20"/>
      <w:lang w:eastAsia="ru-RU"/>
    </w:rPr>
  </w:style>
  <w:style w:type="paragraph" w:styleId="14">
    <w:name w:val="toc 1"/>
    <w:aliases w:val="заголовок"/>
    <w:basedOn w:val="a"/>
    <w:next w:val="a"/>
    <w:autoRedefine/>
    <w:uiPriority w:val="99"/>
    <w:semiHidden/>
    <w:rsid w:val="00C51F9C"/>
    <w:pPr>
      <w:widowControl w:val="0"/>
      <w:tabs>
        <w:tab w:val="right" w:leader="dot" w:pos="9629"/>
      </w:tabs>
      <w:autoSpaceDE w:val="0"/>
      <w:autoSpaceDN w:val="0"/>
      <w:adjustRightInd w:val="0"/>
      <w:spacing w:after="0" w:line="240" w:lineRule="auto"/>
      <w:outlineLvl w:val="2"/>
    </w:pPr>
    <w:rPr>
      <w:rFonts w:ascii="Times New Roman" w:eastAsia="Times New Roman" w:hAnsi="Times New Roman"/>
      <w:b/>
      <w:bCs/>
      <w:noProof/>
      <w:kern w:val="32"/>
      <w:sz w:val="28"/>
      <w:szCs w:val="28"/>
      <w:lang w:eastAsia="ru-RU"/>
    </w:rPr>
  </w:style>
  <w:style w:type="paragraph" w:customStyle="1" w:styleId="xl35">
    <w:name w:val="xl35"/>
    <w:basedOn w:val="a"/>
    <w:uiPriority w:val="99"/>
    <w:rsid w:val="00C51F9C"/>
    <w:pPr>
      <w:pBdr>
        <w:left w:val="single" w:sz="4" w:space="0" w:color="auto"/>
        <w:bottom w:val="single" w:sz="4" w:space="0" w:color="auto"/>
        <w:right w:val="single" w:sz="4" w:space="0" w:color="auto"/>
      </w:pBdr>
      <w:spacing w:before="100" w:after="100" w:line="240" w:lineRule="auto"/>
      <w:jc w:val="center"/>
      <w:textAlignment w:val="top"/>
    </w:pPr>
    <w:rPr>
      <w:rFonts w:ascii="Times New Roman" w:hAnsi="Times New Roman"/>
      <w:sz w:val="24"/>
      <w:szCs w:val="20"/>
      <w:lang w:eastAsia="ru-RU"/>
    </w:rPr>
  </w:style>
  <w:style w:type="paragraph" w:customStyle="1" w:styleId="xl58">
    <w:name w:val="xl58"/>
    <w:basedOn w:val="a"/>
    <w:uiPriority w:val="99"/>
    <w:rsid w:val="00C51F9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lang w:eastAsia="ru-RU"/>
    </w:rPr>
  </w:style>
  <w:style w:type="character" w:customStyle="1" w:styleId="aff1">
    <w:name w:val="номер страницы"/>
    <w:basedOn w:val="a0"/>
    <w:uiPriority w:val="99"/>
    <w:rsid w:val="00C51F9C"/>
    <w:rPr>
      <w:rFonts w:cs="Times New Roman"/>
    </w:rPr>
  </w:style>
  <w:style w:type="paragraph" w:customStyle="1" w:styleId="15">
    <w:name w:val="Верхний колонтитул1"/>
    <w:basedOn w:val="a"/>
    <w:uiPriority w:val="99"/>
    <w:rsid w:val="00C51F9C"/>
    <w:pPr>
      <w:tabs>
        <w:tab w:val="center" w:pos="4153"/>
        <w:tab w:val="right" w:pos="8306"/>
      </w:tabs>
      <w:spacing w:after="0" w:line="240" w:lineRule="auto"/>
    </w:pPr>
    <w:rPr>
      <w:rFonts w:ascii="Times New Roman" w:eastAsia="Times New Roman" w:hAnsi="Times New Roman"/>
      <w:sz w:val="20"/>
      <w:szCs w:val="20"/>
      <w:lang w:eastAsia="ru-RU"/>
    </w:rPr>
  </w:style>
  <w:style w:type="paragraph" w:customStyle="1" w:styleId="aff2">
    <w:name w:val="собственностью объеденены в следующие блоки:"/>
    <w:basedOn w:val="ab"/>
    <w:uiPriority w:val="99"/>
    <w:rsid w:val="00C51F9C"/>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3">
    <w:name w:val="!Простой текст! Знак Знак"/>
    <w:basedOn w:val="a"/>
    <w:uiPriority w:val="99"/>
    <w:rsid w:val="00C51F9C"/>
    <w:pPr>
      <w:spacing w:after="120" w:line="240" w:lineRule="auto"/>
      <w:jc w:val="both"/>
    </w:pPr>
    <w:rPr>
      <w:rFonts w:ascii="Times New Roman" w:eastAsia="Times New Roman" w:hAnsi="Times New Roman"/>
      <w:sz w:val="24"/>
      <w:szCs w:val="20"/>
      <w:lang w:eastAsia="ru-RU"/>
    </w:rPr>
  </w:style>
  <w:style w:type="paragraph" w:customStyle="1" w:styleId="16">
    <w:name w:val="заголовок 1 Знак Знак Знак"/>
    <w:basedOn w:val="a"/>
    <w:next w:val="a"/>
    <w:uiPriority w:val="99"/>
    <w:rsid w:val="00C51F9C"/>
    <w:pPr>
      <w:keepNext/>
      <w:autoSpaceDE w:val="0"/>
      <w:autoSpaceDN w:val="0"/>
      <w:spacing w:after="0" w:line="240" w:lineRule="auto"/>
      <w:jc w:val="center"/>
      <w:outlineLvl w:val="0"/>
    </w:pPr>
    <w:rPr>
      <w:rFonts w:ascii="Times New Roman" w:eastAsia="Times New Roman" w:hAnsi="Times New Roman"/>
      <w:sz w:val="28"/>
      <w:szCs w:val="28"/>
      <w:lang w:eastAsia="ru-RU"/>
    </w:rPr>
  </w:style>
  <w:style w:type="paragraph" w:customStyle="1" w:styleId="28">
    <w:name w:val="Обычный (веб)2"/>
    <w:basedOn w:val="a"/>
    <w:uiPriority w:val="99"/>
    <w:rsid w:val="00C51F9C"/>
    <w:pPr>
      <w:spacing w:before="120" w:after="120" w:line="240" w:lineRule="auto"/>
      <w:ind w:firstLine="480"/>
    </w:pPr>
    <w:rPr>
      <w:rFonts w:ascii="Times New Roman" w:eastAsia="Times New Roman" w:hAnsi="Times New Roman"/>
      <w:sz w:val="24"/>
      <w:szCs w:val="24"/>
      <w:lang w:eastAsia="ru-RU"/>
    </w:rPr>
  </w:style>
  <w:style w:type="paragraph" w:customStyle="1" w:styleId="H1">
    <w:name w:val="H1"/>
    <w:basedOn w:val="a"/>
    <w:next w:val="a"/>
    <w:uiPriority w:val="99"/>
    <w:rsid w:val="00C51F9C"/>
    <w:pPr>
      <w:keepNext/>
      <w:spacing w:before="100" w:after="100" w:line="240" w:lineRule="auto"/>
      <w:outlineLvl w:val="1"/>
    </w:pPr>
    <w:rPr>
      <w:rFonts w:ascii="Times New Roman" w:eastAsia="Times New Roman" w:hAnsi="Times New Roman"/>
      <w:b/>
      <w:kern w:val="36"/>
      <w:sz w:val="48"/>
      <w:szCs w:val="24"/>
      <w:lang w:eastAsia="ru-RU"/>
    </w:rPr>
  </w:style>
  <w:style w:type="paragraph" w:styleId="aff4">
    <w:name w:val="List Bullet"/>
    <w:basedOn w:val="a"/>
    <w:autoRedefine/>
    <w:uiPriority w:val="99"/>
    <w:rsid w:val="00C51F9C"/>
    <w:pPr>
      <w:overflowPunct w:val="0"/>
      <w:autoSpaceDE w:val="0"/>
      <w:autoSpaceDN w:val="0"/>
      <w:adjustRightInd w:val="0"/>
      <w:spacing w:after="0" w:line="240" w:lineRule="auto"/>
      <w:ind w:left="284" w:right="282"/>
      <w:jc w:val="both"/>
      <w:textAlignment w:val="baseline"/>
    </w:pPr>
    <w:rPr>
      <w:rFonts w:ascii="Times New Roman" w:eastAsia="Times New Roman" w:hAnsi="Times New Roman"/>
      <w:sz w:val="20"/>
      <w:szCs w:val="20"/>
      <w:lang w:eastAsia="ru-RU"/>
    </w:rPr>
  </w:style>
  <w:style w:type="paragraph" w:styleId="29">
    <w:name w:val="List Bullet 2"/>
    <w:basedOn w:val="a"/>
    <w:autoRedefine/>
    <w:uiPriority w:val="99"/>
    <w:rsid w:val="00C51F9C"/>
    <w:pPr>
      <w:overflowPunct w:val="0"/>
      <w:autoSpaceDE w:val="0"/>
      <w:autoSpaceDN w:val="0"/>
      <w:adjustRightInd w:val="0"/>
      <w:spacing w:after="0" w:line="240" w:lineRule="auto"/>
      <w:ind w:left="-284" w:right="-766"/>
      <w:jc w:val="both"/>
      <w:textAlignment w:val="baseline"/>
    </w:pPr>
    <w:rPr>
      <w:rFonts w:ascii="Times New Roman" w:eastAsia="Times New Roman" w:hAnsi="Times New Roman"/>
      <w:sz w:val="28"/>
      <w:szCs w:val="20"/>
      <w:lang w:eastAsia="ru-RU"/>
    </w:rPr>
  </w:style>
  <w:style w:type="paragraph" w:styleId="2a">
    <w:name w:val="List 2"/>
    <w:basedOn w:val="a"/>
    <w:uiPriority w:val="99"/>
    <w:rsid w:val="00C51F9C"/>
    <w:pPr>
      <w:spacing w:after="0" w:line="240" w:lineRule="auto"/>
      <w:ind w:left="566" w:hanging="283"/>
    </w:pPr>
    <w:rPr>
      <w:rFonts w:ascii="Times New Roman" w:eastAsia="Times New Roman" w:hAnsi="Times New Roman"/>
      <w:sz w:val="20"/>
      <w:szCs w:val="20"/>
      <w:lang w:eastAsia="ru-RU"/>
    </w:rPr>
  </w:style>
  <w:style w:type="paragraph" w:customStyle="1" w:styleId="ConsNormal2">
    <w:name w:val="ConsNormal2"/>
    <w:uiPriority w:val="99"/>
    <w:rsid w:val="00C51F9C"/>
    <w:pPr>
      <w:widowControl w:val="0"/>
      <w:autoSpaceDE w:val="0"/>
      <w:autoSpaceDN w:val="0"/>
      <w:adjustRightInd w:val="0"/>
      <w:ind w:right="19772" w:firstLine="720"/>
    </w:pPr>
    <w:rPr>
      <w:rFonts w:ascii="Arial" w:eastAsia="Times New Roman" w:hAnsi="Arial" w:cs="Arial"/>
      <w:sz w:val="20"/>
      <w:szCs w:val="20"/>
    </w:rPr>
  </w:style>
  <w:style w:type="paragraph" w:customStyle="1" w:styleId="aff5">
    <w:name w:val="Стиль По центру"/>
    <w:basedOn w:val="a"/>
    <w:uiPriority w:val="99"/>
    <w:rsid w:val="00C51F9C"/>
    <w:pPr>
      <w:spacing w:after="0" w:line="240" w:lineRule="auto"/>
      <w:jc w:val="center"/>
    </w:pPr>
    <w:rPr>
      <w:rFonts w:ascii="Times New Roman" w:eastAsia="Times New Roman" w:hAnsi="Times New Roman"/>
      <w:sz w:val="24"/>
      <w:szCs w:val="20"/>
      <w:lang w:eastAsia="ru-RU"/>
    </w:rPr>
  </w:style>
  <w:style w:type="paragraph" w:customStyle="1" w:styleId="BodyText22">
    <w:name w:val="Body Text 22 Знак Знак Знак"/>
    <w:basedOn w:val="a"/>
    <w:uiPriority w:val="99"/>
    <w:rsid w:val="00C51F9C"/>
    <w:pPr>
      <w:spacing w:after="0" w:line="240" w:lineRule="auto"/>
      <w:ind w:firstLine="720"/>
      <w:jc w:val="both"/>
    </w:pPr>
    <w:rPr>
      <w:rFonts w:ascii="Arial" w:eastAsia="Times New Roman" w:hAnsi="Arial"/>
      <w:sz w:val="28"/>
      <w:szCs w:val="24"/>
      <w:lang w:eastAsia="ru-RU"/>
    </w:rPr>
  </w:style>
  <w:style w:type="paragraph" w:customStyle="1" w:styleId="120">
    <w:name w:val="Стиль12"/>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7">
    <w:name w:val="Стиль По ширине Первая строка:  127 см"/>
    <w:basedOn w:val="a"/>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5">
    <w:name w:val="Стиль По ширине Первая строка:  125 см"/>
    <w:basedOn w:val="a"/>
    <w:autoRedefine/>
    <w:uiPriority w:val="99"/>
    <w:rsid w:val="00C51F9C"/>
    <w:pPr>
      <w:spacing w:after="0" w:line="240" w:lineRule="auto"/>
      <w:ind w:firstLine="709"/>
      <w:jc w:val="both"/>
    </w:pPr>
    <w:rPr>
      <w:rFonts w:ascii="Times New Roman" w:eastAsia="Times New Roman" w:hAnsi="Times New Roman"/>
      <w:sz w:val="28"/>
      <w:szCs w:val="20"/>
      <w:lang w:eastAsia="ru-RU"/>
    </w:rPr>
  </w:style>
  <w:style w:type="paragraph" w:customStyle="1" w:styleId="1251">
    <w:name w:val="Стиль По ширине Первая строка:  125 см1"/>
    <w:basedOn w:val="a"/>
    <w:autoRedefine/>
    <w:uiPriority w:val="99"/>
    <w:rsid w:val="00C51F9C"/>
    <w:pPr>
      <w:spacing w:after="0" w:line="240" w:lineRule="auto"/>
      <w:ind w:firstLine="708"/>
      <w:jc w:val="both"/>
    </w:pPr>
    <w:rPr>
      <w:rFonts w:ascii="Times New Roman" w:eastAsia="Times New Roman" w:hAnsi="Times New Roman"/>
      <w:sz w:val="28"/>
      <w:szCs w:val="20"/>
      <w:lang w:eastAsia="ru-RU"/>
    </w:rPr>
  </w:style>
  <w:style w:type="paragraph" w:customStyle="1" w:styleId="aff6">
    <w:name w:val="Стиль По ширине"/>
    <w:basedOn w:val="a"/>
    <w:autoRedefine/>
    <w:uiPriority w:val="99"/>
    <w:rsid w:val="00C51F9C"/>
    <w:pPr>
      <w:spacing w:after="0" w:line="240" w:lineRule="auto"/>
      <w:jc w:val="both"/>
    </w:pPr>
    <w:rPr>
      <w:rFonts w:ascii="Times New Roman" w:eastAsia="Times New Roman" w:hAnsi="Times New Roman"/>
      <w:sz w:val="28"/>
      <w:szCs w:val="20"/>
      <w:lang w:eastAsia="ru-RU"/>
    </w:rPr>
  </w:style>
  <w:style w:type="paragraph" w:customStyle="1" w:styleId="articletext">
    <w:name w:val="article_text"/>
    <w:basedOn w:val="a"/>
    <w:uiPriority w:val="99"/>
    <w:rsid w:val="00C51F9C"/>
    <w:pPr>
      <w:spacing w:after="0" w:line="240" w:lineRule="auto"/>
      <w:ind w:firstLine="400"/>
      <w:jc w:val="both"/>
    </w:pPr>
    <w:rPr>
      <w:rFonts w:ascii="Times New Roman" w:eastAsia="Times New Roman" w:hAnsi="Times New Roman"/>
      <w:sz w:val="24"/>
      <w:szCs w:val="24"/>
      <w:lang w:eastAsia="ru-RU"/>
    </w:rPr>
  </w:style>
  <w:style w:type="character" w:customStyle="1" w:styleId="17">
    <w:name w:val="заголовок 1 Знак Знак Знак Знак"/>
    <w:uiPriority w:val="99"/>
    <w:rsid w:val="00C51F9C"/>
    <w:rPr>
      <w:sz w:val="28"/>
      <w:lang w:val="ru-RU" w:eastAsia="ru-RU"/>
    </w:rPr>
  </w:style>
  <w:style w:type="character" w:customStyle="1" w:styleId="BodyText220">
    <w:name w:val="Body Text 22 Знак Знак Знак Знак"/>
    <w:uiPriority w:val="99"/>
    <w:rsid w:val="00C51F9C"/>
    <w:rPr>
      <w:rFonts w:ascii="Arial" w:hAnsi="Arial"/>
      <w:sz w:val="24"/>
      <w:lang w:val="ru-RU" w:eastAsia="ru-RU"/>
    </w:rPr>
  </w:style>
  <w:style w:type="character" w:styleId="aff7">
    <w:name w:val="Emphasis"/>
    <w:basedOn w:val="a0"/>
    <w:uiPriority w:val="99"/>
    <w:qFormat/>
    <w:rsid w:val="00C51F9C"/>
    <w:rPr>
      <w:rFonts w:cs="Times New Roman"/>
      <w:i/>
    </w:rPr>
  </w:style>
  <w:style w:type="paragraph" w:customStyle="1" w:styleId="130">
    <w:name w:val="Стиль13"/>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BodyText221">
    <w:name w:val="Body Text 22"/>
    <w:basedOn w:val="a"/>
    <w:uiPriority w:val="99"/>
    <w:rsid w:val="00C51F9C"/>
    <w:pPr>
      <w:spacing w:after="0" w:line="240" w:lineRule="auto"/>
      <w:ind w:firstLine="720"/>
      <w:jc w:val="both"/>
    </w:pPr>
    <w:rPr>
      <w:rFonts w:ascii="Arial" w:eastAsia="Times New Roman" w:hAnsi="Arial"/>
      <w:sz w:val="28"/>
      <w:szCs w:val="20"/>
      <w:lang w:eastAsia="ru-RU"/>
    </w:rPr>
  </w:style>
  <w:style w:type="paragraph" w:customStyle="1" w:styleId="095">
    <w:name w:val="Стиль По ширине Первая строка:  095 см"/>
    <w:basedOn w:val="a"/>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50">
    <w:name w:val="Стиль полужирный курсив Первая строка:  125 см"/>
    <w:basedOn w:val="a"/>
    <w:uiPriority w:val="99"/>
    <w:rsid w:val="00C51F9C"/>
    <w:pPr>
      <w:spacing w:after="0" w:line="240" w:lineRule="auto"/>
      <w:ind w:firstLine="709"/>
    </w:pPr>
    <w:rPr>
      <w:rFonts w:ascii="Times New Roman" w:eastAsia="Times New Roman" w:hAnsi="Times New Roman"/>
      <w:b/>
      <w:bCs/>
      <w:i/>
      <w:iCs/>
      <w:sz w:val="28"/>
      <w:szCs w:val="20"/>
      <w:lang w:eastAsia="ru-RU"/>
    </w:rPr>
  </w:style>
  <w:style w:type="paragraph" w:customStyle="1" w:styleId="aff8">
    <w:name w:val="Стиль полужирный По центру"/>
    <w:basedOn w:val="a"/>
    <w:uiPriority w:val="99"/>
    <w:rsid w:val="00C51F9C"/>
    <w:pPr>
      <w:spacing w:after="0" w:line="240" w:lineRule="auto"/>
      <w:jc w:val="center"/>
    </w:pPr>
    <w:rPr>
      <w:rFonts w:ascii="Times New Roman" w:eastAsia="Times New Roman" w:hAnsi="Times New Roman"/>
      <w:b/>
      <w:bCs/>
      <w:sz w:val="24"/>
      <w:szCs w:val="20"/>
      <w:lang w:eastAsia="ru-RU"/>
    </w:rPr>
  </w:style>
  <w:style w:type="character" w:customStyle="1" w:styleId="2b">
    <w:name w:val="Знак2"/>
    <w:aliases w:val="Знак1 Знак Знак"/>
    <w:uiPriority w:val="99"/>
    <w:rsid w:val="00C51F9C"/>
    <w:rPr>
      <w:sz w:val="24"/>
      <w:lang w:val="ru-RU" w:eastAsia="ru-RU"/>
    </w:rPr>
  </w:style>
  <w:style w:type="paragraph" w:customStyle="1" w:styleId="aff9">
    <w:name w:val="Стиль полужирный курсив По центру"/>
    <w:basedOn w:val="a"/>
    <w:autoRedefine/>
    <w:uiPriority w:val="99"/>
    <w:rsid w:val="00C51F9C"/>
    <w:pPr>
      <w:spacing w:after="0" w:line="240" w:lineRule="auto"/>
      <w:jc w:val="center"/>
    </w:pPr>
    <w:rPr>
      <w:rFonts w:ascii="Times New Roman" w:eastAsia="Times New Roman" w:hAnsi="Times New Roman"/>
      <w:b/>
      <w:bCs/>
      <w:i/>
      <w:iCs/>
      <w:sz w:val="28"/>
      <w:szCs w:val="20"/>
      <w:lang w:eastAsia="ru-RU"/>
    </w:rPr>
  </w:style>
  <w:style w:type="paragraph" w:customStyle="1" w:styleId="121">
    <w:name w:val="Стиль Название объекта + 12 пт По центру"/>
    <w:basedOn w:val="afa"/>
    <w:uiPriority w:val="99"/>
    <w:rsid w:val="00C51F9C"/>
    <w:pPr>
      <w:jc w:val="center"/>
    </w:pPr>
    <w:rPr>
      <w:b/>
      <w:bCs/>
      <w:i w:val="0"/>
      <w:sz w:val="24"/>
    </w:rPr>
  </w:style>
  <w:style w:type="paragraph" w:customStyle="1" w:styleId="18">
    <w:name w:val="Цитата1"/>
    <w:basedOn w:val="a"/>
    <w:uiPriority w:val="99"/>
    <w:rsid w:val="00C51F9C"/>
    <w:pPr>
      <w:spacing w:before="160" w:after="480" w:line="240" w:lineRule="exact"/>
      <w:ind w:left="57" w:right="4820"/>
      <w:jc w:val="both"/>
    </w:pPr>
    <w:rPr>
      <w:rFonts w:ascii="Times New Roman" w:eastAsia="Times New Roman" w:hAnsi="Times New Roman"/>
      <w:sz w:val="28"/>
      <w:szCs w:val="20"/>
      <w:lang w:eastAsia="ru-RU"/>
    </w:rPr>
  </w:style>
  <w:style w:type="paragraph" w:customStyle="1" w:styleId="ConsNonformat">
    <w:name w:val="ConsNonformat"/>
    <w:uiPriority w:val="99"/>
    <w:rsid w:val="00C51F9C"/>
    <w:pPr>
      <w:widowControl w:val="0"/>
      <w:autoSpaceDE w:val="0"/>
      <w:autoSpaceDN w:val="0"/>
      <w:adjustRightInd w:val="0"/>
      <w:ind w:right="19772"/>
    </w:pPr>
    <w:rPr>
      <w:rFonts w:ascii="Courier New" w:eastAsia="Times New Roman" w:hAnsi="Courier New" w:cs="Courier New"/>
      <w:sz w:val="20"/>
      <w:szCs w:val="20"/>
    </w:rPr>
  </w:style>
  <w:style w:type="paragraph" w:styleId="affa">
    <w:name w:val="Message Header"/>
    <w:basedOn w:val="a"/>
    <w:link w:val="affb"/>
    <w:uiPriority w:val="99"/>
    <w:rsid w:val="00C51F9C"/>
    <w:pPr>
      <w:spacing w:before="60" w:after="60" w:line="200" w:lineRule="exact"/>
    </w:pPr>
    <w:rPr>
      <w:rFonts w:ascii="Arial" w:eastAsia="Times New Roman" w:hAnsi="Arial"/>
      <w:i/>
      <w:sz w:val="20"/>
      <w:szCs w:val="20"/>
      <w:lang w:eastAsia="ru-RU"/>
    </w:rPr>
  </w:style>
  <w:style w:type="character" w:customStyle="1" w:styleId="affb">
    <w:name w:val="Шапка Знак"/>
    <w:basedOn w:val="a0"/>
    <w:link w:val="affa"/>
    <w:uiPriority w:val="99"/>
    <w:locked/>
    <w:rsid w:val="00C51F9C"/>
    <w:rPr>
      <w:rFonts w:ascii="Arial" w:hAnsi="Arial" w:cs="Times New Roman"/>
      <w:i/>
      <w:sz w:val="20"/>
      <w:szCs w:val="20"/>
      <w:lang w:eastAsia="ru-RU"/>
    </w:rPr>
  </w:style>
  <w:style w:type="paragraph" w:customStyle="1" w:styleId="ntext">
    <w:name w:val="ntext"/>
    <w:basedOn w:val="a"/>
    <w:uiPriority w:val="99"/>
    <w:rsid w:val="00C51F9C"/>
    <w:pPr>
      <w:spacing w:after="60" w:line="240" w:lineRule="auto"/>
      <w:jc w:val="both"/>
    </w:pPr>
    <w:rPr>
      <w:rFonts w:ascii="Times New Roman" w:eastAsia="Times New Roman" w:hAnsi="Times New Roman"/>
      <w:color w:val="27496E"/>
      <w:sz w:val="18"/>
      <w:szCs w:val="18"/>
      <w:lang w:eastAsia="ru-RU"/>
    </w:rPr>
  </w:style>
  <w:style w:type="paragraph" w:styleId="affc">
    <w:name w:val="List Number"/>
    <w:basedOn w:val="a"/>
    <w:uiPriority w:val="99"/>
    <w:rsid w:val="00C51F9C"/>
    <w:pPr>
      <w:tabs>
        <w:tab w:val="left" w:pos="360"/>
      </w:tabs>
      <w:spacing w:after="0" w:line="240" w:lineRule="auto"/>
      <w:jc w:val="both"/>
    </w:pPr>
    <w:rPr>
      <w:rFonts w:ascii="Times New Roman" w:eastAsia="Times New Roman" w:hAnsi="Times New Roman"/>
      <w:sz w:val="28"/>
      <w:szCs w:val="20"/>
      <w:lang w:val="en-US" w:eastAsia="ru-RU"/>
    </w:rPr>
  </w:style>
  <w:style w:type="paragraph" w:customStyle="1" w:styleId="cont">
    <w:name w:val="cont"/>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6">
    <w:name w:val="xl26"/>
    <w:basedOn w:val="a"/>
    <w:uiPriority w:val="99"/>
    <w:rsid w:val="00C51F9C"/>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d">
    <w:name w:val="Рис."/>
    <w:basedOn w:val="ad"/>
    <w:next w:val="ad"/>
    <w:uiPriority w:val="99"/>
    <w:rsid w:val="00C51F9C"/>
    <w:pPr>
      <w:autoSpaceDE w:val="0"/>
      <w:autoSpaceDN w:val="0"/>
      <w:adjustRightInd w:val="0"/>
      <w:spacing w:line="262" w:lineRule="atLeast"/>
      <w:ind w:firstLine="0"/>
      <w:jc w:val="center"/>
    </w:pPr>
    <w:rPr>
      <w:i/>
      <w:iCs/>
      <w:sz w:val="21"/>
      <w:szCs w:val="21"/>
    </w:rPr>
  </w:style>
  <w:style w:type="paragraph" w:customStyle="1" w:styleId="affe">
    <w:name w:val="Табл."/>
    <w:basedOn w:val="ad"/>
    <w:next w:val="ad"/>
    <w:uiPriority w:val="99"/>
    <w:rsid w:val="00C51F9C"/>
    <w:pPr>
      <w:autoSpaceDE w:val="0"/>
      <w:autoSpaceDN w:val="0"/>
      <w:adjustRightInd w:val="0"/>
      <w:spacing w:line="262" w:lineRule="atLeast"/>
      <w:ind w:firstLine="397"/>
      <w:jc w:val="right"/>
    </w:pPr>
    <w:rPr>
      <w:i/>
      <w:iCs/>
      <w:sz w:val="21"/>
      <w:szCs w:val="21"/>
    </w:rPr>
  </w:style>
  <w:style w:type="paragraph" w:customStyle="1" w:styleId="afff">
    <w:name w:val="Табл._заг"/>
    <w:uiPriority w:val="99"/>
    <w:rsid w:val="00C51F9C"/>
    <w:pPr>
      <w:autoSpaceDE w:val="0"/>
      <w:autoSpaceDN w:val="0"/>
      <w:adjustRightInd w:val="0"/>
      <w:jc w:val="center"/>
    </w:pPr>
    <w:rPr>
      <w:rFonts w:ascii="Times New Roman" w:eastAsia="Times New Roman" w:hAnsi="Times New Roman"/>
      <w:b/>
      <w:bCs/>
      <w:sz w:val="20"/>
      <w:szCs w:val="20"/>
    </w:rPr>
  </w:style>
  <w:style w:type="paragraph" w:customStyle="1" w:styleId="210">
    <w:name w:val="Основной текст 21"/>
    <w:basedOn w:val="a"/>
    <w:uiPriority w:val="99"/>
    <w:rsid w:val="00C51F9C"/>
    <w:pPr>
      <w:spacing w:after="0" w:line="240" w:lineRule="auto"/>
      <w:ind w:firstLine="720"/>
      <w:jc w:val="both"/>
    </w:pPr>
    <w:rPr>
      <w:rFonts w:ascii="Arial" w:eastAsia="Times New Roman" w:hAnsi="Arial"/>
      <w:sz w:val="28"/>
      <w:szCs w:val="24"/>
      <w:lang w:eastAsia="ru-RU"/>
    </w:rPr>
  </w:style>
  <w:style w:type="character" w:customStyle="1" w:styleId="BodyText2">
    <w:name w:val="Body Text 2 Знак"/>
    <w:uiPriority w:val="99"/>
    <w:rsid w:val="00C51F9C"/>
    <w:rPr>
      <w:rFonts w:ascii="Arial" w:hAnsi="Arial"/>
      <w:sz w:val="24"/>
      <w:lang w:val="ru-RU" w:eastAsia="ru-RU"/>
    </w:rPr>
  </w:style>
  <w:style w:type="paragraph" w:customStyle="1" w:styleId="txtvest">
    <w:name w:val="txt_vest"/>
    <w:uiPriority w:val="99"/>
    <w:rsid w:val="00C51F9C"/>
    <w:pPr>
      <w:widowControl w:val="0"/>
      <w:autoSpaceDE w:val="0"/>
      <w:autoSpaceDN w:val="0"/>
      <w:jc w:val="both"/>
    </w:pPr>
    <w:rPr>
      <w:rFonts w:ascii="Arial" w:eastAsia="Times New Roman" w:hAnsi="Arial"/>
      <w:szCs w:val="20"/>
    </w:rPr>
  </w:style>
  <w:style w:type="paragraph" w:customStyle="1" w:styleId="afff0">
    <w:name w:val="Содержание"/>
    <w:next w:val="a"/>
    <w:uiPriority w:val="99"/>
    <w:rsid w:val="00C51F9C"/>
    <w:pPr>
      <w:autoSpaceDE w:val="0"/>
      <w:autoSpaceDN w:val="0"/>
      <w:jc w:val="center"/>
    </w:pPr>
    <w:rPr>
      <w:rFonts w:ascii="Times New Roman" w:eastAsia="Times New Roman" w:hAnsi="Times New Roman"/>
      <w:noProof/>
      <w:sz w:val="28"/>
      <w:szCs w:val="28"/>
      <w:lang w:val="en-US"/>
    </w:rPr>
  </w:style>
  <w:style w:type="paragraph" w:customStyle="1" w:styleId="ConsCell">
    <w:name w:val="ConsCell"/>
    <w:uiPriority w:val="99"/>
    <w:rsid w:val="00C51F9C"/>
    <w:pPr>
      <w:widowControl w:val="0"/>
      <w:autoSpaceDE w:val="0"/>
      <w:autoSpaceDN w:val="0"/>
      <w:adjustRightInd w:val="0"/>
      <w:ind w:right="19772"/>
    </w:pPr>
    <w:rPr>
      <w:rFonts w:ascii="Arial" w:eastAsia="Times New Roman" w:hAnsi="Arial" w:cs="Arial"/>
      <w:sz w:val="20"/>
      <w:szCs w:val="20"/>
    </w:rPr>
  </w:style>
  <w:style w:type="paragraph" w:customStyle="1" w:styleId="19">
    <w:name w:val="Стиль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240">
    <w:name w:val="Заголовок24"/>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1">
    <w:name w:val="Наз. табл."/>
    <w:basedOn w:val="a"/>
    <w:uiPriority w:val="99"/>
    <w:rsid w:val="00C51F9C"/>
    <w:pPr>
      <w:spacing w:after="0" w:line="240" w:lineRule="auto"/>
      <w:jc w:val="center"/>
    </w:pPr>
    <w:rPr>
      <w:rFonts w:ascii="Times New Roman" w:eastAsia="Times New Roman" w:hAnsi="Times New Roman"/>
      <w:b/>
      <w:i/>
      <w:sz w:val="28"/>
      <w:szCs w:val="20"/>
      <w:lang w:eastAsia="ru-RU"/>
    </w:rPr>
  </w:style>
  <w:style w:type="paragraph" w:customStyle="1" w:styleId="170">
    <w:name w:val="Заголовок17"/>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BodyTextIndent21">
    <w:name w:val="Body Text Indent 21"/>
    <w:basedOn w:val="a"/>
    <w:uiPriority w:val="99"/>
    <w:rsid w:val="00C51F9C"/>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140">
    <w:name w:val="Заголовок14"/>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2">
    <w:name w:val="Стильнаш"/>
    <w:basedOn w:val="a"/>
    <w:uiPriority w:val="99"/>
    <w:rsid w:val="00C51F9C"/>
    <w:pPr>
      <w:spacing w:after="0" w:line="280" w:lineRule="exact"/>
      <w:ind w:firstLine="454"/>
      <w:jc w:val="both"/>
    </w:pPr>
    <w:rPr>
      <w:rFonts w:ascii="Arial" w:eastAsia="Times New Roman" w:hAnsi="Arial"/>
      <w:sz w:val="20"/>
      <w:szCs w:val="20"/>
      <w:lang w:eastAsia="ru-RU"/>
    </w:rPr>
  </w:style>
  <w:style w:type="paragraph" w:customStyle="1" w:styleId="131">
    <w:name w:val="Заголовок13"/>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3">
    <w:name w:val="текст"/>
    <w:basedOn w:val="a"/>
    <w:uiPriority w:val="99"/>
    <w:rsid w:val="00C51F9C"/>
    <w:pPr>
      <w:spacing w:after="0" w:line="240" w:lineRule="auto"/>
      <w:ind w:firstLine="567"/>
      <w:jc w:val="both"/>
    </w:pPr>
    <w:rPr>
      <w:rFonts w:ascii="Times New Roman" w:eastAsia="Times New Roman" w:hAnsi="Times New Roman"/>
      <w:sz w:val="20"/>
      <w:szCs w:val="20"/>
      <w:lang w:eastAsia="ru-RU"/>
    </w:rPr>
  </w:style>
  <w:style w:type="paragraph" w:customStyle="1" w:styleId="afff4">
    <w:name w:val="Араб"/>
    <w:basedOn w:val="a"/>
    <w:uiPriority w:val="99"/>
    <w:rsid w:val="00C51F9C"/>
    <w:pPr>
      <w:spacing w:after="0" w:line="240" w:lineRule="auto"/>
      <w:jc w:val="both"/>
    </w:pPr>
    <w:rPr>
      <w:rFonts w:ascii="Times New Roman" w:eastAsia="Times New Roman" w:hAnsi="Times New Roman"/>
      <w:sz w:val="24"/>
      <w:szCs w:val="20"/>
      <w:lang w:eastAsia="ru-RU"/>
    </w:rPr>
  </w:style>
  <w:style w:type="paragraph" w:customStyle="1" w:styleId="211">
    <w:name w:val="Заголовок21"/>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260">
    <w:name w:val="Заголовок26"/>
    <w:basedOn w:val="a"/>
    <w:uiPriority w:val="99"/>
    <w:rsid w:val="00C51F9C"/>
    <w:pPr>
      <w:keepNext/>
      <w:spacing w:after="0" w:line="360" w:lineRule="auto"/>
      <w:jc w:val="center"/>
      <w:outlineLvl w:val="6"/>
    </w:pPr>
    <w:rPr>
      <w:rFonts w:ascii="Times New Roman" w:eastAsia="Times New Roman" w:hAnsi="Times New Roman"/>
      <w:b/>
      <w:sz w:val="28"/>
      <w:szCs w:val="20"/>
      <w:lang w:eastAsia="ru-RU"/>
    </w:rPr>
  </w:style>
  <w:style w:type="paragraph" w:customStyle="1" w:styleId="261">
    <w:name w:val="Заголовок26.1"/>
    <w:basedOn w:val="260"/>
    <w:uiPriority w:val="99"/>
    <w:rsid w:val="00C51F9C"/>
    <w:pPr>
      <w:ind w:left="360"/>
    </w:pPr>
    <w:rPr>
      <w:smallCaps/>
    </w:rPr>
  </w:style>
  <w:style w:type="paragraph" w:customStyle="1" w:styleId="afff5">
    <w:name w:val="Текст табл"/>
    <w:basedOn w:val="a"/>
    <w:uiPriority w:val="99"/>
    <w:rsid w:val="00C51F9C"/>
    <w:pPr>
      <w:spacing w:after="0" w:line="240" w:lineRule="auto"/>
    </w:pPr>
    <w:rPr>
      <w:rFonts w:ascii="Times New Roman" w:eastAsia="Times New Roman" w:hAnsi="Times New Roman"/>
      <w:sz w:val="28"/>
      <w:szCs w:val="20"/>
      <w:lang w:eastAsia="ru-RU"/>
    </w:rPr>
  </w:style>
  <w:style w:type="paragraph" w:customStyle="1" w:styleId="afff6">
    <w:name w:val="Осн. текст"/>
    <w:basedOn w:val="a"/>
    <w:uiPriority w:val="99"/>
    <w:rsid w:val="00C51F9C"/>
    <w:pPr>
      <w:spacing w:after="0" w:line="360" w:lineRule="auto"/>
      <w:ind w:firstLine="737"/>
      <w:jc w:val="both"/>
    </w:pPr>
    <w:rPr>
      <w:rFonts w:ascii="Times New Roman" w:eastAsia="Times New Roman" w:hAnsi="Times New Roman"/>
      <w:sz w:val="28"/>
      <w:szCs w:val="20"/>
      <w:lang w:eastAsia="ru-RU"/>
    </w:rPr>
  </w:style>
  <w:style w:type="paragraph" w:customStyle="1" w:styleId="262">
    <w:name w:val="Заголовок26.2"/>
    <w:basedOn w:val="261"/>
    <w:uiPriority w:val="99"/>
    <w:rsid w:val="00C51F9C"/>
  </w:style>
  <w:style w:type="paragraph" w:customStyle="1" w:styleId="Web">
    <w:name w:val="Обычный (Web)"/>
    <w:basedOn w:val="a"/>
    <w:uiPriority w:val="99"/>
    <w:rsid w:val="00C51F9C"/>
    <w:pPr>
      <w:spacing w:before="100" w:after="100" w:line="240" w:lineRule="auto"/>
    </w:pPr>
    <w:rPr>
      <w:rFonts w:ascii="Times New Roman" w:eastAsia="Times New Roman" w:hAnsi="Times New Roman"/>
      <w:sz w:val="24"/>
      <w:szCs w:val="20"/>
      <w:lang w:eastAsia="ru-RU"/>
    </w:rPr>
  </w:style>
  <w:style w:type="paragraph" w:customStyle="1" w:styleId="Normal1">
    <w:name w:val="Normal1"/>
    <w:uiPriority w:val="99"/>
    <w:rsid w:val="00C51F9C"/>
    <w:pPr>
      <w:spacing w:before="100" w:after="100"/>
    </w:pPr>
    <w:rPr>
      <w:rFonts w:ascii="Times New Roman" w:eastAsia="Times New Roman" w:hAnsi="Times New Roman"/>
      <w:sz w:val="24"/>
      <w:szCs w:val="20"/>
    </w:rPr>
  </w:style>
  <w:style w:type="paragraph" w:customStyle="1" w:styleId="BodyText21">
    <w:name w:val="Body Text 2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PlainText1">
    <w:name w:val="Plain Text1"/>
    <w:basedOn w:val="a"/>
    <w:uiPriority w:val="99"/>
    <w:rsid w:val="00C51F9C"/>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160">
    <w:name w:val="Заголовок16"/>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510">
    <w:name w:val="заголовок 51"/>
    <w:basedOn w:val="a"/>
    <w:next w:val="ad"/>
    <w:uiPriority w:val="99"/>
    <w:rsid w:val="00C51F9C"/>
    <w:pPr>
      <w:keepNext/>
      <w:spacing w:before="120" w:after="80" w:line="240" w:lineRule="auto"/>
      <w:jc w:val="both"/>
    </w:pPr>
    <w:rPr>
      <w:rFonts w:ascii="Arial" w:eastAsia="Times New Roman" w:hAnsi="Arial"/>
      <w:b/>
      <w:i/>
      <w:kern w:val="28"/>
      <w:sz w:val="28"/>
      <w:szCs w:val="20"/>
      <w:lang w:eastAsia="ru-RU"/>
    </w:rPr>
  </w:style>
  <w:style w:type="paragraph" w:customStyle="1" w:styleId="consnonformat0">
    <w:name w:val="consnonformat"/>
    <w:basedOn w:val="a"/>
    <w:uiPriority w:val="99"/>
    <w:rsid w:val="00C51F9C"/>
    <w:pPr>
      <w:autoSpaceDE w:val="0"/>
      <w:autoSpaceDN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afff7">
    <w:name w:val="Письмо"/>
    <w:basedOn w:val="a"/>
    <w:uiPriority w:val="99"/>
    <w:rsid w:val="00C51F9C"/>
    <w:pPr>
      <w:autoSpaceDE w:val="0"/>
      <w:autoSpaceDN w:val="0"/>
      <w:spacing w:after="0" w:line="240" w:lineRule="auto"/>
      <w:ind w:firstLine="720"/>
      <w:jc w:val="both"/>
    </w:pPr>
    <w:rPr>
      <w:rFonts w:ascii="Times New Roman" w:eastAsia="Times New Roman" w:hAnsi="Times New Roman"/>
      <w:sz w:val="28"/>
      <w:szCs w:val="28"/>
      <w:lang w:val="en-US" w:eastAsia="ru-RU"/>
    </w:rPr>
  </w:style>
  <w:style w:type="paragraph" w:customStyle="1" w:styleId="afff8">
    <w:name w:val="рисунок"/>
    <w:basedOn w:val="ad"/>
    <w:next w:val="ad"/>
    <w:uiPriority w:val="99"/>
    <w:rsid w:val="00C51F9C"/>
    <w:pPr>
      <w:spacing w:after="57"/>
      <w:ind w:firstLine="0"/>
      <w:jc w:val="center"/>
    </w:pPr>
    <w:rPr>
      <w:sz w:val="22"/>
    </w:rPr>
  </w:style>
  <w:style w:type="paragraph" w:customStyle="1" w:styleId="-">
    <w:name w:val="список-"/>
    <w:basedOn w:val="a"/>
    <w:uiPriority w:val="99"/>
    <w:rsid w:val="00C51F9C"/>
    <w:pPr>
      <w:tabs>
        <w:tab w:val="num" w:pos="1080"/>
      </w:tabs>
      <w:spacing w:after="0" w:line="240" w:lineRule="auto"/>
      <w:ind w:firstLine="720"/>
      <w:jc w:val="both"/>
    </w:pPr>
    <w:rPr>
      <w:rFonts w:ascii="Times New Roman" w:eastAsia="Times New Roman" w:hAnsi="Times New Roman"/>
      <w:sz w:val="24"/>
      <w:szCs w:val="20"/>
      <w:lang w:eastAsia="ru-RU"/>
    </w:rPr>
  </w:style>
  <w:style w:type="paragraph" w:customStyle="1" w:styleId="100">
    <w:name w:val="Текст 10"/>
    <w:basedOn w:val="a"/>
    <w:uiPriority w:val="99"/>
    <w:rsid w:val="00C51F9C"/>
    <w:pPr>
      <w:spacing w:before="40" w:after="0" w:line="360" w:lineRule="auto"/>
      <w:jc w:val="both"/>
    </w:pPr>
    <w:rPr>
      <w:rFonts w:ascii="Times New Roman" w:eastAsia="Times New Roman" w:hAnsi="Times New Roman"/>
      <w:kern w:val="28"/>
      <w:sz w:val="20"/>
      <w:szCs w:val="20"/>
      <w:lang w:eastAsia="ru-RU"/>
    </w:rPr>
  </w:style>
  <w:style w:type="paragraph" w:styleId="afff9">
    <w:name w:val="Subtitle"/>
    <w:basedOn w:val="a"/>
    <w:link w:val="afffa"/>
    <w:uiPriority w:val="99"/>
    <w:qFormat/>
    <w:rsid w:val="00C51F9C"/>
    <w:pPr>
      <w:spacing w:after="0" w:line="240" w:lineRule="auto"/>
    </w:pPr>
    <w:rPr>
      <w:rFonts w:ascii="Times New Roman" w:eastAsia="Times New Roman" w:hAnsi="Times New Roman"/>
      <w:sz w:val="24"/>
      <w:szCs w:val="20"/>
      <w:lang w:eastAsia="ru-RU"/>
    </w:rPr>
  </w:style>
  <w:style w:type="character" w:customStyle="1" w:styleId="afffa">
    <w:name w:val="Подзаголовок Знак"/>
    <w:basedOn w:val="a0"/>
    <w:link w:val="afff9"/>
    <w:uiPriority w:val="99"/>
    <w:locked/>
    <w:rsid w:val="00C51F9C"/>
    <w:rPr>
      <w:rFonts w:ascii="Times New Roman" w:hAnsi="Times New Roman" w:cs="Times New Roman"/>
      <w:sz w:val="20"/>
      <w:szCs w:val="20"/>
      <w:lang w:eastAsia="ru-RU"/>
    </w:rPr>
  </w:style>
  <w:style w:type="character" w:customStyle="1" w:styleId="afffb">
    <w:name w:val="Знак Знак"/>
    <w:uiPriority w:val="99"/>
    <w:rsid w:val="00C51F9C"/>
    <w:rPr>
      <w:rFonts w:ascii="Times New Roman" w:hAnsi="Times New Roman"/>
      <w:sz w:val="28"/>
      <w:lang w:val="ru-RU" w:eastAsia="ru-RU"/>
    </w:rPr>
  </w:style>
  <w:style w:type="character" w:customStyle="1" w:styleId="BodyText20">
    <w:name w:val="Body Text 2 Знак Знак"/>
    <w:uiPriority w:val="99"/>
    <w:rsid w:val="00C51F9C"/>
    <w:rPr>
      <w:rFonts w:ascii="Arial" w:hAnsi="Arial"/>
      <w:sz w:val="28"/>
      <w:lang w:val="ru-RU" w:eastAsia="ru-RU"/>
    </w:rPr>
  </w:style>
  <w:style w:type="character" w:customStyle="1" w:styleId="afffc">
    <w:name w:val="Знак Знак Знак"/>
    <w:uiPriority w:val="99"/>
    <w:rsid w:val="00C51F9C"/>
    <w:rPr>
      <w:sz w:val="28"/>
      <w:lang w:val="ru-RU" w:eastAsia="ru-RU"/>
    </w:rPr>
  </w:style>
  <w:style w:type="paragraph" w:customStyle="1" w:styleId="textt">
    <w:name w:val="text_t"/>
    <w:basedOn w:val="a"/>
    <w:uiPriority w:val="99"/>
    <w:rsid w:val="00C51F9C"/>
    <w:pPr>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212">
    <w:name w:val="Основной текст с отступом 2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10">
    <w:name w:val="Стиль1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a">
    <w:name w:val="Текст1"/>
    <w:basedOn w:val="a"/>
    <w:uiPriority w:val="99"/>
    <w:rsid w:val="00C51F9C"/>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m">
    <w:name w:val="m"/>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1">
    <w:name w:val="ConsNormal1"/>
    <w:uiPriority w:val="99"/>
    <w:rsid w:val="00C51F9C"/>
    <w:pPr>
      <w:widowControl w:val="0"/>
      <w:autoSpaceDE w:val="0"/>
      <w:autoSpaceDN w:val="0"/>
      <w:adjustRightInd w:val="0"/>
      <w:ind w:right="19772" w:firstLine="720"/>
    </w:pPr>
    <w:rPr>
      <w:rFonts w:ascii="Arial" w:eastAsia="Times New Roman" w:hAnsi="Arial" w:cs="Arial"/>
      <w:sz w:val="20"/>
      <w:szCs w:val="20"/>
    </w:rPr>
  </w:style>
  <w:style w:type="paragraph" w:customStyle="1" w:styleId="ntext1">
    <w:name w:val="ntext1"/>
    <w:basedOn w:val="a"/>
    <w:uiPriority w:val="99"/>
    <w:rsid w:val="00C51F9C"/>
    <w:pPr>
      <w:spacing w:after="60" w:line="240" w:lineRule="auto"/>
      <w:jc w:val="both"/>
    </w:pPr>
    <w:rPr>
      <w:rFonts w:ascii="Times New Roman" w:eastAsia="Times New Roman" w:hAnsi="Times New Roman"/>
      <w:color w:val="27496E"/>
      <w:sz w:val="18"/>
      <w:szCs w:val="18"/>
      <w:lang w:eastAsia="ru-RU"/>
    </w:rPr>
  </w:style>
  <w:style w:type="paragraph" w:customStyle="1" w:styleId="cont1">
    <w:name w:val="cont1"/>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Indent211">
    <w:name w:val="Body Text Indent 211"/>
    <w:basedOn w:val="a"/>
    <w:uiPriority w:val="99"/>
    <w:rsid w:val="00C51F9C"/>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Normal11">
    <w:name w:val="Normal11"/>
    <w:uiPriority w:val="99"/>
    <w:rsid w:val="00C51F9C"/>
    <w:pPr>
      <w:spacing w:before="100" w:after="100"/>
    </w:pPr>
    <w:rPr>
      <w:rFonts w:ascii="Times New Roman" w:eastAsia="Times New Roman" w:hAnsi="Times New Roman"/>
      <w:sz w:val="24"/>
      <w:szCs w:val="20"/>
    </w:rPr>
  </w:style>
  <w:style w:type="paragraph" w:customStyle="1" w:styleId="BodyText211">
    <w:name w:val="Body Text 21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b">
    <w:name w:val="рисунок1"/>
    <w:basedOn w:val="ad"/>
    <w:next w:val="ad"/>
    <w:uiPriority w:val="99"/>
    <w:rsid w:val="00C51F9C"/>
    <w:pPr>
      <w:spacing w:after="57"/>
      <w:ind w:firstLine="0"/>
      <w:jc w:val="center"/>
    </w:pPr>
    <w:rPr>
      <w:sz w:val="22"/>
    </w:rPr>
  </w:style>
  <w:style w:type="paragraph" w:customStyle="1" w:styleId="101">
    <w:name w:val="Текст 101"/>
    <w:basedOn w:val="a"/>
    <w:uiPriority w:val="99"/>
    <w:rsid w:val="00C51F9C"/>
    <w:pPr>
      <w:spacing w:before="40" w:after="0" w:line="360" w:lineRule="auto"/>
      <w:jc w:val="both"/>
    </w:pPr>
    <w:rPr>
      <w:rFonts w:ascii="Times New Roman" w:eastAsia="Times New Roman" w:hAnsi="Times New Roman"/>
      <w:kern w:val="28"/>
      <w:sz w:val="20"/>
      <w:szCs w:val="20"/>
      <w:lang w:eastAsia="ru-RU"/>
    </w:rPr>
  </w:style>
  <w:style w:type="paragraph" w:customStyle="1" w:styleId="2c">
    <w:name w:val="рисунок2"/>
    <w:basedOn w:val="ad"/>
    <w:next w:val="ad"/>
    <w:uiPriority w:val="99"/>
    <w:rsid w:val="00C51F9C"/>
    <w:pPr>
      <w:spacing w:after="57"/>
      <w:ind w:firstLine="0"/>
      <w:jc w:val="center"/>
    </w:pPr>
    <w:rPr>
      <w:sz w:val="22"/>
    </w:rPr>
  </w:style>
  <w:style w:type="paragraph" w:customStyle="1" w:styleId="BodyText23">
    <w:name w:val="Body Text 23"/>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36">
    <w:name w:val="рисунок3"/>
    <w:basedOn w:val="ad"/>
    <w:next w:val="ad"/>
    <w:uiPriority w:val="99"/>
    <w:rsid w:val="00C51F9C"/>
    <w:pPr>
      <w:spacing w:after="57"/>
      <w:ind w:firstLine="0"/>
      <w:jc w:val="center"/>
    </w:pPr>
    <w:rPr>
      <w:sz w:val="22"/>
    </w:rPr>
  </w:style>
  <w:style w:type="paragraph" w:customStyle="1" w:styleId="BodyText24">
    <w:name w:val="Body Text 24"/>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213">
    <w:name w:val="рисунок21"/>
    <w:basedOn w:val="ad"/>
    <w:next w:val="ad"/>
    <w:uiPriority w:val="99"/>
    <w:rsid w:val="00C51F9C"/>
    <w:pPr>
      <w:spacing w:after="57"/>
      <w:ind w:firstLine="0"/>
      <w:jc w:val="center"/>
    </w:pPr>
    <w:rPr>
      <w:sz w:val="22"/>
    </w:rPr>
  </w:style>
  <w:style w:type="paragraph" w:customStyle="1" w:styleId="BodyText231">
    <w:name w:val="Body Text 23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BodyText25">
    <w:name w:val="Body Text 25"/>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3">
    <w:name w:val="Стиль По ширине Первая строка:  123 см"/>
    <w:basedOn w:val="a"/>
    <w:autoRedefine/>
    <w:uiPriority w:val="99"/>
    <w:rsid w:val="00C51F9C"/>
    <w:pPr>
      <w:spacing w:after="0" w:line="240" w:lineRule="auto"/>
      <w:ind w:firstLine="697"/>
      <w:jc w:val="both"/>
    </w:pPr>
    <w:rPr>
      <w:rFonts w:ascii="Times New Roman" w:eastAsia="Times New Roman" w:hAnsi="Times New Roman"/>
      <w:spacing w:val="4"/>
      <w:sz w:val="28"/>
      <w:szCs w:val="20"/>
      <w:lang w:eastAsia="ru-RU"/>
    </w:rPr>
  </w:style>
  <w:style w:type="character" w:customStyle="1" w:styleId="111">
    <w:name w:val="Знак Знак Знак11"/>
    <w:uiPriority w:val="99"/>
    <w:rsid w:val="00C51F9C"/>
    <w:rPr>
      <w:sz w:val="24"/>
      <w:lang w:val="ru-RU" w:eastAsia="ru-RU"/>
    </w:rPr>
  </w:style>
  <w:style w:type="paragraph" w:customStyle="1" w:styleId="1270">
    <w:name w:val="Стиль полужирный курсив По ширине Первая строка:  127 см Перед..."/>
    <w:basedOn w:val="a"/>
    <w:autoRedefine/>
    <w:uiPriority w:val="99"/>
    <w:rsid w:val="00C51F9C"/>
    <w:pPr>
      <w:spacing w:before="120" w:after="0" w:line="240" w:lineRule="auto"/>
      <w:ind w:firstLine="720"/>
      <w:jc w:val="both"/>
    </w:pPr>
    <w:rPr>
      <w:rFonts w:ascii="Times New Roman" w:eastAsia="Times New Roman" w:hAnsi="Times New Roman"/>
      <w:b/>
      <w:bCs/>
      <w:i/>
      <w:iCs/>
      <w:sz w:val="28"/>
      <w:szCs w:val="20"/>
      <w:lang w:eastAsia="ru-RU"/>
    </w:rPr>
  </w:style>
  <w:style w:type="character" w:styleId="afffd">
    <w:name w:val="Strong"/>
    <w:basedOn w:val="a0"/>
    <w:uiPriority w:val="99"/>
    <w:qFormat/>
    <w:rsid w:val="00C51F9C"/>
    <w:rPr>
      <w:rFonts w:cs="Times New Roman"/>
      <w:b/>
    </w:rPr>
  </w:style>
  <w:style w:type="paragraph" w:customStyle="1" w:styleId="1c">
    <w:name w:val="1"/>
    <w:basedOn w:val="ad"/>
    <w:autoRedefine/>
    <w:uiPriority w:val="99"/>
    <w:rsid w:val="00C51F9C"/>
    <w:pPr>
      <w:ind w:firstLine="397"/>
    </w:pPr>
    <w:rPr>
      <w:b/>
      <w:bCs/>
      <w:i/>
      <w:iCs/>
      <w:szCs w:val="24"/>
    </w:rPr>
  </w:style>
  <w:style w:type="character" w:customStyle="1" w:styleId="1d">
    <w:name w:val="1 Знак"/>
    <w:uiPriority w:val="99"/>
    <w:rsid w:val="00C51F9C"/>
    <w:rPr>
      <w:b/>
      <w:i/>
      <w:sz w:val="24"/>
      <w:lang w:val="ru-RU" w:eastAsia="ru-RU"/>
    </w:rPr>
  </w:style>
  <w:style w:type="paragraph" w:customStyle="1" w:styleId="115">
    <w:name w:val="Стиль полужирный курсив По центру Первая строка:  115 см"/>
    <w:basedOn w:val="a"/>
    <w:autoRedefine/>
    <w:uiPriority w:val="99"/>
    <w:rsid w:val="00C51F9C"/>
    <w:pPr>
      <w:spacing w:after="0" w:line="240" w:lineRule="auto"/>
      <w:ind w:firstLine="652"/>
      <w:jc w:val="center"/>
    </w:pPr>
    <w:rPr>
      <w:rFonts w:ascii="Times New Roman" w:eastAsia="Times New Roman" w:hAnsi="Times New Roman"/>
      <w:b/>
      <w:bCs/>
      <w:i/>
      <w:iCs/>
      <w:sz w:val="28"/>
      <w:szCs w:val="20"/>
      <w:lang w:eastAsia="ru-RU"/>
    </w:rPr>
  </w:style>
  <w:style w:type="paragraph" w:customStyle="1" w:styleId="2d">
    <w:name w:val="2"/>
    <w:basedOn w:val="ad"/>
    <w:autoRedefine/>
    <w:uiPriority w:val="99"/>
    <w:rsid w:val="00C51F9C"/>
    <w:pPr>
      <w:spacing w:before="120"/>
    </w:pPr>
    <w:rPr>
      <w:b/>
      <w:bCs/>
      <w:i/>
      <w:iCs/>
    </w:rPr>
  </w:style>
  <w:style w:type="paragraph" w:customStyle="1" w:styleId="afffe">
    <w:name w:val="Стиль полужирный курсив По ширине"/>
    <w:basedOn w:val="a"/>
    <w:autoRedefine/>
    <w:uiPriority w:val="99"/>
    <w:rsid w:val="00C51F9C"/>
    <w:pPr>
      <w:spacing w:after="0" w:line="240" w:lineRule="auto"/>
      <w:jc w:val="both"/>
    </w:pPr>
    <w:rPr>
      <w:rFonts w:ascii="Times New Roman" w:eastAsia="Times New Roman" w:hAnsi="Times New Roman"/>
      <w:b/>
      <w:bCs/>
      <w:i/>
      <w:iCs/>
      <w:sz w:val="28"/>
      <w:szCs w:val="20"/>
      <w:lang w:eastAsia="ru-RU"/>
    </w:rPr>
  </w:style>
  <w:style w:type="paragraph" w:customStyle="1" w:styleId="125-025">
    <w:name w:val="Стиль По ширине Первая строка:  125 см Справа:  -025 см"/>
    <w:basedOn w:val="a"/>
    <w:autoRedefine/>
    <w:uiPriority w:val="99"/>
    <w:rsid w:val="00C51F9C"/>
    <w:pPr>
      <w:spacing w:after="0" w:line="240" w:lineRule="auto"/>
      <w:ind w:right="-142" w:firstLine="708"/>
      <w:jc w:val="both"/>
    </w:pPr>
    <w:rPr>
      <w:rFonts w:ascii="Times New Roman" w:eastAsia="Times New Roman" w:hAnsi="Times New Roman"/>
      <w:sz w:val="28"/>
      <w:szCs w:val="20"/>
      <w:lang w:eastAsia="ru-RU"/>
    </w:rPr>
  </w:style>
  <w:style w:type="paragraph" w:customStyle="1" w:styleId="1271">
    <w:name w:val="Стиль полужирный курсив По центру Первая строка:  127 см"/>
    <w:basedOn w:val="a"/>
    <w:autoRedefine/>
    <w:uiPriority w:val="99"/>
    <w:rsid w:val="00C51F9C"/>
    <w:pPr>
      <w:spacing w:after="0" w:line="240" w:lineRule="auto"/>
      <w:ind w:firstLine="720"/>
      <w:jc w:val="center"/>
    </w:pPr>
    <w:rPr>
      <w:rFonts w:ascii="Times New Roman" w:eastAsia="Times New Roman" w:hAnsi="Times New Roman"/>
      <w:b/>
      <w:bCs/>
      <w:i/>
      <w:iCs/>
      <w:sz w:val="28"/>
      <w:szCs w:val="20"/>
      <w:lang w:eastAsia="ru-RU"/>
    </w:rPr>
  </w:style>
  <w:style w:type="paragraph" w:customStyle="1" w:styleId="1252">
    <w:name w:val="Стиль Черный По ширине Первая строка:  125 см"/>
    <w:basedOn w:val="a"/>
    <w:autoRedefine/>
    <w:uiPriority w:val="99"/>
    <w:rsid w:val="00C51F9C"/>
    <w:pPr>
      <w:shd w:val="clear" w:color="auto" w:fill="FFFFFF"/>
      <w:spacing w:after="0" w:line="240" w:lineRule="auto"/>
      <w:ind w:firstLine="709"/>
      <w:jc w:val="both"/>
    </w:pPr>
    <w:rPr>
      <w:rFonts w:ascii="Times New Roman" w:eastAsia="Times New Roman" w:hAnsi="Times New Roman"/>
      <w:color w:val="000000"/>
      <w:sz w:val="28"/>
      <w:szCs w:val="20"/>
      <w:lang w:eastAsia="ru-RU"/>
    </w:rPr>
  </w:style>
  <w:style w:type="paragraph" w:customStyle="1" w:styleId="affff">
    <w:name w:val="Стиль Черный"/>
    <w:basedOn w:val="a"/>
    <w:autoRedefine/>
    <w:uiPriority w:val="99"/>
    <w:rsid w:val="00C51F9C"/>
    <w:pPr>
      <w:shd w:val="clear" w:color="auto" w:fill="FFFFFF"/>
      <w:spacing w:after="0" w:line="240" w:lineRule="auto"/>
      <w:ind w:firstLine="709"/>
      <w:jc w:val="both"/>
    </w:pPr>
    <w:rPr>
      <w:rFonts w:ascii="Times New Roman" w:eastAsia="Times New Roman" w:hAnsi="Times New Roman"/>
      <w:color w:val="000000"/>
      <w:sz w:val="28"/>
      <w:szCs w:val="28"/>
      <w:lang w:eastAsia="ru-RU"/>
    </w:rPr>
  </w:style>
  <w:style w:type="character" w:customStyle="1" w:styleId="affff0">
    <w:name w:val="Стиль Черный Знак"/>
    <w:uiPriority w:val="99"/>
    <w:rsid w:val="00C51F9C"/>
    <w:rPr>
      <w:color w:val="000000"/>
      <w:sz w:val="28"/>
      <w:lang w:val="ru-RU" w:eastAsia="ru-RU"/>
    </w:rPr>
  </w:style>
  <w:style w:type="paragraph" w:customStyle="1" w:styleId="1272">
    <w:name w:val="Стиль Черный По ширине Первая строка:  127 см"/>
    <w:basedOn w:val="a"/>
    <w:autoRedefine/>
    <w:uiPriority w:val="99"/>
    <w:rsid w:val="00C51F9C"/>
    <w:pPr>
      <w:shd w:val="clear" w:color="auto" w:fill="FFFFFF"/>
      <w:spacing w:after="0" w:line="240" w:lineRule="auto"/>
      <w:ind w:firstLine="720"/>
      <w:jc w:val="both"/>
    </w:pPr>
    <w:rPr>
      <w:rFonts w:ascii="Times New Roman" w:eastAsia="Times New Roman" w:hAnsi="Times New Roman"/>
      <w:color w:val="000000"/>
      <w:sz w:val="28"/>
      <w:szCs w:val="20"/>
      <w:lang w:eastAsia="ru-RU"/>
    </w:rPr>
  </w:style>
  <w:style w:type="paragraph" w:customStyle="1" w:styleId="125-035">
    <w:name w:val="Стиль По ширине Первая строка:  125 см Справа:  -035 см"/>
    <w:basedOn w:val="a"/>
    <w:uiPriority w:val="99"/>
    <w:rsid w:val="00C51F9C"/>
    <w:pPr>
      <w:spacing w:after="0" w:line="240" w:lineRule="auto"/>
      <w:ind w:right="-198" w:firstLine="709"/>
      <w:jc w:val="both"/>
    </w:pPr>
    <w:rPr>
      <w:rFonts w:ascii="Times New Roman" w:eastAsia="Times New Roman" w:hAnsi="Times New Roman"/>
      <w:sz w:val="28"/>
      <w:szCs w:val="20"/>
      <w:lang w:eastAsia="ru-RU"/>
    </w:rPr>
  </w:style>
  <w:style w:type="paragraph" w:customStyle="1" w:styleId="1253">
    <w:name w:val="Стиль полужирный курсив По центру Первая строка:  125 см"/>
    <w:basedOn w:val="a"/>
    <w:autoRedefine/>
    <w:uiPriority w:val="99"/>
    <w:rsid w:val="00C51F9C"/>
    <w:pPr>
      <w:spacing w:after="0" w:line="240" w:lineRule="auto"/>
      <w:ind w:firstLine="709"/>
      <w:jc w:val="center"/>
    </w:pPr>
    <w:rPr>
      <w:rFonts w:ascii="Times New Roman" w:eastAsia="Times New Roman" w:hAnsi="Times New Roman"/>
      <w:b/>
      <w:bCs/>
      <w:i/>
      <w:iCs/>
      <w:sz w:val="28"/>
      <w:szCs w:val="20"/>
      <w:lang w:eastAsia="ru-RU"/>
    </w:rPr>
  </w:style>
  <w:style w:type="paragraph" w:customStyle="1" w:styleId="12710">
    <w:name w:val="Стиль Черный По ширине Первая строка:  127 см1"/>
    <w:basedOn w:val="a"/>
    <w:autoRedefine/>
    <w:uiPriority w:val="99"/>
    <w:rsid w:val="00C51F9C"/>
    <w:pPr>
      <w:spacing w:after="0" w:line="240" w:lineRule="auto"/>
      <w:ind w:firstLine="720"/>
      <w:jc w:val="both"/>
    </w:pPr>
    <w:rPr>
      <w:rFonts w:ascii="Times New Roman" w:eastAsia="Times New Roman" w:hAnsi="Times New Roman"/>
      <w:color w:val="000000"/>
      <w:sz w:val="28"/>
      <w:szCs w:val="20"/>
      <w:lang w:eastAsia="ru-RU"/>
    </w:rPr>
  </w:style>
  <w:style w:type="paragraph" w:customStyle="1" w:styleId="-0">
    <w:name w:val="Стиль полужирный курсив По центру Справа:  -0 см"/>
    <w:basedOn w:val="a"/>
    <w:autoRedefine/>
    <w:uiPriority w:val="99"/>
    <w:rsid w:val="00C51F9C"/>
    <w:pPr>
      <w:spacing w:after="0" w:line="240" w:lineRule="auto"/>
      <w:ind w:right="-2"/>
      <w:jc w:val="center"/>
    </w:pPr>
    <w:rPr>
      <w:rFonts w:ascii="Times New Roman" w:eastAsia="Times New Roman" w:hAnsi="Times New Roman"/>
      <w:b/>
      <w:bCs/>
      <w:i/>
      <w:iCs/>
      <w:sz w:val="28"/>
      <w:szCs w:val="20"/>
      <w:lang w:eastAsia="ru-RU"/>
    </w:rPr>
  </w:style>
  <w:style w:type="paragraph" w:customStyle="1" w:styleId="1254">
    <w:name w:val="Стиль полужирный курсив По ширине Первая строка:  125 см Между..."/>
    <w:basedOn w:val="a"/>
    <w:autoRedefine/>
    <w:uiPriority w:val="99"/>
    <w:rsid w:val="00C51F9C"/>
    <w:pPr>
      <w:spacing w:after="0" w:line="240" w:lineRule="atLeast"/>
      <w:ind w:firstLine="709"/>
      <w:jc w:val="both"/>
    </w:pPr>
    <w:rPr>
      <w:rFonts w:ascii="Times New Roman" w:eastAsia="Times New Roman" w:hAnsi="Times New Roman"/>
      <w:b/>
      <w:bCs/>
      <w:i/>
      <w:iCs/>
      <w:sz w:val="28"/>
      <w:szCs w:val="20"/>
      <w:lang w:eastAsia="ru-RU"/>
    </w:rPr>
  </w:style>
  <w:style w:type="paragraph" w:customStyle="1" w:styleId="21400">
    <w:name w:val="Стиль Основной текст с отступом 2 + 14 пт Слева:  0 см После:  0 ..."/>
    <w:basedOn w:val="23"/>
    <w:autoRedefine/>
    <w:uiPriority w:val="99"/>
    <w:rsid w:val="00C51F9C"/>
    <w:pPr>
      <w:spacing w:after="0" w:line="240" w:lineRule="atLeast"/>
      <w:ind w:left="0"/>
    </w:pPr>
    <w:rPr>
      <w:sz w:val="28"/>
      <w:szCs w:val="20"/>
    </w:rPr>
  </w:style>
  <w:style w:type="paragraph" w:customStyle="1" w:styleId="37">
    <w:name w:val="3"/>
    <w:basedOn w:val="ad"/>
    <w:autoRedefine/>
    <w:uiPriority w:val="99"/>
    <w:rsid w:val="00C51F9C"/>
    <w:pPr>
      <w:ind w:firstLine="709"/>
    </w:pPr>
  </w:style>
  <w:style w:type="paragraph" w:customStyle="1" w:styleId="125-015">
    <w:name w:val="Стиль По ширине Первая строка:  125 см Справа:  -015 см Междус..."/>
    <w:basedOn w:val="a"/>
    <w:autoRedefine/>
    <w:uiPriority w:val="99"/>
    <w:rsid w:val="00C51F9C"/>
    <w:pPr>
      <w:spacing w:after="0" w:line="228" w:lineRule="auto"/>
      <w:ind w:right="-85" w:firstLine="709"/>
      <w:jc w:val="both"/>
    </w:pPr>
    <w:rPr>
      <w:rFonts w:ascii="Times New Roman" w:eastAsia="Times New Roman" w:hAnsi="Times New Roman"/>
      <w:sz w:val="28"/>
      <w:szCs w:val="20"/>
      <w:lang w:eastAsia="ru-RU"/>
    </w:rPr>
  </w:style>
  <w:style w:type="paragraph" w:customStyle="1" w:styleId="1255">
    <w:name w:val="Стиль По ширине Первая строка:  125 см Междустр.интервал:  множи..."/>
    <w:basedOn w:val="a"/>
    <w:autoRedefine/>
    <w:uiPriority w:val="99"/>
    <w:rsid w:val="00C51F9C"/>
    <w:pPr>
      <w:spacing w:after="0" w:line="226" w:lineRule="auto"/>
      <w:ind w:firstLine="709"/>
      <w:jc w:val="both"/>
    </w:pPr>
    <w:rPr>
      <w:rFonts w:ascii="Times New Roman" w:eastAsia="Times New Roman" w:hAnsi="Times New Roman"/>
      <w:sz w:val="28"/>
      <w:szCs w:val="20"/>
      <w:lang w:eastAsia="ru-RU"/>
    </w:rPr>
  </w:style>
  <w:style w:type="paragraph" w:customStyle="1" w:styleId="12711">
    <w:name w:val="Стиль По ширине Первая строка:  127 см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00">
    <w:name w:val="Стиль Основной текст с отступом + 12 пт По ширине Слева:  0 см П..."/>
    <w:basedOn w:val="ab"/>
    <w:uiPriority w:val="99"/>
    <w:rsid w:val="00C51F9C"/>
    <w:pPr>
      <w:suppressAutoHyphens w:val="0"/>
      <w:spacing w:line="240" w:lineRule="auto"/>
      <w:ind w:firstLine="0"/>
    </w:pPr>
    <w:rPr>
      <w:sz w:val="24"/>
      <w:szCs w:val="20"/>
    </w:rPr>
  </w:style>
  <w:style w:type="character" w:customStyle="1" w:styleId="1e">
    <w:name w:val="Знак1"/>
    <w:uiPriority w:val="99"/>
    <w:rsid w:val="00C51F9C"/>
    <w:rPr>
      <w:rFonts w:ascii="Arial" w:hAnsi="Arial"/>
      <w:b/>
      <w:kern w:val="32"/>
      <w:sz w:val="32"/>
      <w:lang w:val="ru-RU" w:eastAsia="ru-RU"/>
    </w:rPr>
  </w:style>
  <w:style w:type="paragraph" w:customStyle="1" w:styleId="112">
    <w:name w:val="Обычный11"/>
    <w:uiPriority w:val="99"/>
    <w:rsid w:val="00C51F9C"/>
    <w:pPr>
      <w:widowControl w:val="0"/>
    </w:pPr>
    <w:rPr>
      <w:rFonts w:ascii="Times New Roman" w:eastAsia="Times New Roman" w:hAnsi="Times New Roman"/>
      <w:sz w:val="20"/>
      <w:szCs w:val="20"/>
    </w:rPr>
  </w:style>
  <w:style w:type="paragraph" w:customStyle="1" w:styleId="214">
    <w:name w:val="Обычный21"/>
    <w:uiPriority w:val="99"/>
    <w:rsid w:val="00C51F9C"/>
    <w:pPr>
      <w:widowControl w:val="0"/>
    </w:pPr>
    <w:rPr>
      <w:rFonts w:ascii="Times New Roman" w:eastAsia="Times New Roman" w:hAnsi="Times New Roman"/>
      <w:sz w:val="20"/>
      <w:szCs w:val="20"/>
    </w:rPr>
  </w:style>
  <w:style w:type="paragraph" w:customStyle="1" w:styleId="1f">
    <w:name w:val="Заголовок_1 Знак"/>
    <w:basedOn w:val="1"/>
    <w:next w:val="a"/>
    <w:uiPriority w:val="99"/>
    <w:rsid w:val="00C51F9C"/>
    <w:pPr>
      <w:tabs>
        <w:tab w:val="num" w:pos="360"/>
      </w:tabs>
      <w:spacing w:before="60"/>
      <w:jc w:val="center"/>
    </w:pPr>
    <w:rPr>
      <w:rFonts w:ascii="Times New Roman" w:hAnsi="Times New Roman" w:cs="Times New Roman"/>
      <w:sz w:val="28"/>
      <w:szCs w:val="28"/>
      <w:lang w:val="en-US"/>
    </w:rPr>
  </w:style>
  <w:style w:type="character" w:customStyle="1" w:styleId="1f0">
    <w:name w:val="Заголовок_1 Знак Знак"/>
    <w:uiPriority w:val="99"/>
    <w:rsid w:val="00C51F9C"/>
    <w:rPr>
      <w:rFonts w:ascii="Arial" w:hAnsi="Arial"/>
      <w:b/>
      <w:kern w:val="32"/>
      <w:sz w:val="28"/>
      <w:lang w:val="en-US" w:eastAsia="ru-RU"/>
    </w:rPr>
  </w:style>
  <w:style w:type="paragraph" w:customStyle="1" w:styleId="affff1">
    <w:name w:val="для проектов"/>
    <w:basedOn w:val="a"/>
    <w:uiPriority w:val="99"/>
    <w:rsid w:val="00C51F9C"/>
    <w:pPr>
      <w:spacing w:after="0" w:line="360" w:lineRule="auto"/>
      <w:ind w:firstLine="709"/>
      <w:jc w:val="both"/>
    </w:pPr>
    <w:rPr>
      <w:rFonts w:ascii="Times New Roman" w:eastAsia="Times New Roman" w:hAnsi="Times New Roman"/>
      <w:sz w:val="28"/>
      <w:szCs w:val="20"/>
      <w:lang w:eastAsia="ru-RU"/>
    </w:rPr>
  </w:style>
  <w:style w:type="character" w:customStyle="1" w:styleId="affff2">
    <w:name w:val="Цветовое выделение"/>
    <w:uiPriority w:val="99"/>
    <w:rsid w:val="00C51F9C"/>
    <w:rPr>
      <w:b/>
      <w:color w:val="000080"/>
      <w:sz w:val="20"/>
    </w:rPr>
  </w:style>
  <w:style w:type="paragraph" w:customStyle="1" w:styleId="38">
    <w:name w:val="Заголовок_3"/>
    <w:basedOn w:val="3"/>
    <w:next w:val="a"/>
    <w:uiPriority w:val="99"/>
    <w:rsid w:val="00C51F9C"/>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uiPriority w:val="99"/>
    <w:rsid w:val="00C51F9C"/>
    <w:pPr>
      <w:autoSpaceDE w:val="0"/>
      <w:autoSpaceDN w:val="0"/>
      <w:adjustRightInd w:val="0"/>
    </w:pPr>
    <w:rPr>
      <w:rFonts w:ascii="Arial" w:eastAsia="Times New Roman" w:hAnsi="Arial" w:cs="Arial"/>
      <w:b/>
      <w:bCs/>
    </w:rPr>
  </w:style>
  <w:style w:type="paragraph" w:customStyle="1" w:styleId="FR1">
    <w:name w:val="FR1"/>
    <w:uiPriority w:val="99"/>
    <w:rsid w:val="00C51F9C"/>
    <w:pPr>
      <w:widowControl w:val="0"/>
      <w:autoSpaceDE w:val="0"/>
      <w:autoSpaceDN w:val="0"/>
      <w:adjustRightInd w:val="0"/>
      <w:spacing w:before="80" w:line="260" w:lineRule="auto"/>
      <w:ind w:firstLine="720"/>
      <w:jc w:val="both"/>
    </w:pPr>
    <w:rPr>
      <w:rFonts w:ascii="Times New Roman" w:eastAsia="Times New Roman" w:hAnsi="Times New Roman"/>
      <w:sz w:val="18"/>
      <w:szCs w:val="18"/>
    </w:rPr>
  </w:style>
  <w:style w:type="paragraph" w:customStyle="1" w:styleId="1f1">
    <w:name w:val="Обычный (веб)1"/>
    <w:basedOn w:val="a"/>
    <w:uiPriority w:val="99"/>
    <w:rsid w:val="00C51F9C"/>
    <w:pPr>
      <w:spacing w:before="100" w:after="100" w:line="240" w:lineRule="auto"/>
    </w:pPr>
    <w:rPr>
      <w:rFonts w:ascii="Times New Roman" w:eastAsia="Times New Roman" w:hAnsi="Times New Roman"/>
      <w:sz w:val="24"/>
      <w:szCs w:val="20"/>
      <w:lang w:eastAsia="ru-RU"/>
    </w:rPr>
  </w:style>
  <w:style w:type="paragraph" w:customStyle="1" w:styleId="xl46">
    <w:name w:val="xl46"/>
    <w:basedOn w:val="a"/>
    <w:uiPriority w:val="99"/>
    <w:rsid w:val="00C51F9C"/>
    <w:pPr>
      <w:pBdr>
        <w:left w:val="single" w:sz="6" w:space="0" w:color="auto"/>
        <w:bottom w:val="single" w:sz="6" w:space="0" w:color="auto"/>
      </w:pBdr>
      <w:spacing w:before="100" w:after="100" w:line="240" w:lineRule="auto"/>
    </w:pPr>
    <w:rPr>
      <w:rFonts w:ascii="Bookman Old Style" w:eastAsia="Times New Roman" w:hAnsi="Bookman Old Style"/>
      <w:b/>
      <w:sz w:val="24"/>
      <w:szCs w:val="20"/>
      <w:lang w:eastAsia="ru-RU"/>
    </w:rPr>
  </w:style>
  <w:style w:type="paragraph" w:customStyle="1" w:styleId="xl63">
    <w:name w:val="xl63"/>
    <w:basedOn w:val="a"/>
    <w:uiPriority w:val="99"/>
    <w:rsid w:val="00C51F9C"/>
    <w:pPr>
      <w:pBdr>
        <w:left w:val="single" w:sz="6" w:space="0" w:color="auto"/>
        <w:right w:val="single" w:sz="6" w:space="0" w:color="auto"/>
      </w:pBdr>
      <w:spacing w:before="100" w:after="100" w:line="240" w:lineRule="auto"/>
      <w:jc w:val="center"/>
    </w:pPr>
    <w:rPr>
      <w:rFonts w:ascii="Bookman Old Style" w:eastAsia="Times New Roman" w:hAnsi="Bookman Old Style"/>
      <w:b/>
      <w:sz w:val="24"/>
      <w:szCs w:val="20"/>
      <w:lang w:eastAsia="ru-RU"/>
    </w:rPr>
  </w:style>
  <w:style w:type="paragraph" w:customStyle="1" w:styleId="affff3">
    <w:name w:val="шапка таблицы"/>
    <w:basedOn w:val="a"/>
    <w:autoRedefine/>
    <w:uiPriority w:val="99"/>
    <w:rsid w:val="00C51F9C"/>
    <w:pPr>
      <w:spacing w:after="0" w:line="240" w:lineRule="auto"/>
    </w:pPr>
    <w:rPr>
      <w:rFonts w:ascii="Times New Roman" w:eastAsia="Times New Roman" w:hAnsi="Times New Roman"/>
      <w:sz w:val="28"/>
      <w:szCs w:val="20"/>
      <w:lang w:eastAsia="ru-RU"/>
    </w:rPr>
  </w:style>
  <w:style w:type="paragraph" w:customStyle="1" w:styleId="affff4">
    <w:name w:val="Внутренний адрес"/>
    <w:basedOn w:val="a"/>
    <w:uiPriority w:val="99"/>
    <w:rsid w:val="00C51F9C"/>
    <w:pPr>
      <w:autoSpaceDE w:val="0"/>
      <w:autoSpaceDN w:val="0"/>
      <w:spacing w:after="0" w:line="240" w:lineRule="auto"/>
    </w:pPr>
    <w:rPr>
      <w:rFonts w:ascii="Times New Roman" w:eastAsia="Times New Roman" w:hAnsi="Times New Roman"/>
      <w:sz w:val="20"/>
      <w:szCs w:val="24"/>
      <w:lang w:eastAsia="ru-RU"/>
    </w:rPr>
  </w:style>
  <w:style w:type="paragraph" w:customStyle="1" w:styleId="ConsDocList">
    <w:name w:val="ConsDocList"/>
    <w:uiPriority w:val="99"/>
    <w:rsid w:val="00C51F9C"/>
    <w:pPr>
      <w:widowControl w:val="0"/>
      <w:ind w:right="19772"/>
    </w:pPr>
    <w:rPr>
      <w:rFonts w:ascii="Courier New" w:eastAsia="Times New Roman" w:hAnsi="Courier New"/>
      <w:sz w:val="20"/>
      <w:szCs w:val="20"/>
    </w:rPr>
  </w:style>
  <w:style w:type="character" w:customStyle="1" w:styleId="1f2">
    <w:name w:val="Знак Знак1"/>
    <w:aliases w:val="Знак1 Знак Знак Знак"/>
    <w:uiPriority w:val="99"/>
    <w:rsid w:val="00C51F9C"/>
    <w:rPr>
      <w:sz w:val="24"/>
      <w:lang w:val="ru-RU" w:eastAsia="ru-RU"/>
    </w:rPr>
  </w:style>
  <w:style w:type="paragraph" w:customStyle="1" w:styleId="Web1">
    <w:name w:val="Обычный (Web)1"/>
    <w:basedOn w:val="a"/>
    <w:uiPriority w:val="99"/>
    <w:rsid w:val="00C51F9C"/>
    <w:pPr>
      <w:spacing w:before="100" w:after="100" w:line="360" w:lineRule="exact"/>
      <w:ind w:firstLine="709"/>
      <w:jc w:val="both"/>
    </w:pPr>
    <w:rPr>
      <w:rFonts w:ascii="Times New Roman" w:eastAsia="Times New Roman" w:hAnsi="Times New Roman"/>
      <w:sz w:val="28"/>
      <w:szCs w:val="20"/>
      <w:lang w:eastAsia="ru-RU"/>
    </w:rPr>
  </w:style>
  <w:style w:type="character" w:customStyle="1" w:styleId="2e">
    <w:name w:val="Знак Знак2"/>
    <w:uiPriority w:val="99"/>
    <w:rsid w:val="00C51F9C"/>
    <w:rPr>
      <w:b/>
      <w:kern w:val="32"/>
      <w:sz w:val="28"/>
      <w:lang w:val="ru-RU" w:eastAsia="ru-RU"/>
    </w:rPr>
  </w:style>
  <w:style w:type="paragraph" w:customStyle="1" w:styleId="1f3">
    <w:name w:val="Заголовок1"/>
    <w:basedOn w:val="1f"/>
    <w:next w:val="a"/>
    <w:uiPriority w:val="99"/>
    <w:rsid w:val="00C51F9C"/>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4">
    <w:name w:val="Заголовок1 Знак"/>
    <w:uiPriority w:val="99"/>
    <w:rsid w:val="00C51F9C"/>
    <w:rPr>
      <w:rFonts w:ascii="Arial" w:hAnsi="Arial"/>
      <w:b/>
      <w:kern w:val="32"/>
      <w:sz w:val="28"/>
      <w:lang w:val="ru-RU" w:eastAsia="ru-RU"/>
    </w:rPr>
  </w:style>
  <w:style w:type="character" w:customStyle="1" w:styleId="affff5">
    <w:name w:val="Гипертекстовая ссылка"/>
    <w:uiPriority w:val="99"/>
    <w:rsid w:val="00C51F9C"/>
    <w:rPr>
      <w:b/>
      <w:color w:val="008000"/>
      <w:sz w:val="20"/>
    </w:rPr>
  </w:style>
  <w:style w:type="paragraph" w:customStyle="1" w:styleId="report0">
    <w:name w:val="report"/>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rChar">
    <w:name w:val="Char Char"/>
    <w:basedOn w:val="a"/>
    <w:uiPriority w:val="99"/>
    <w:rsid w:val="00C51F9C"/>
    <w:pPr>
      <w:spacing w:after="160" w:line="240" w:lineRule="exact"/>
    </w:pPr>
    <w:rPr>
      <w:rFonts w:ascii="Verdana" w:eastAsia="Times New Roman" w:hAnsi="Verdana" w:cs="Verdana"/>
      <w:sz w:val="20"/>
      <w:szCs w:val="20"/>
      <w:lang w:val="en-US"/>
    </w:rPr>
  </w:style>
  <w:style w:type="paragraph" w:customStyle="1" w:styleId="ConsPlusNormal">
    <w:name w:val="ConsPlusNormal"/>
    <w:rsid w:val="00C51F9C"/>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637343"/>
    <w:pPr>
      <w:widowControl w:val="0"/>
      <w:autoSpaceDE w:val="0"/>
      <w:autoSpaceDN w:val="0"/>
    </w:pPr>
    <w:rPr>
      <w:rFonts w:eastAsia="Times New Roman" w:cs="Calibri"/>
      <w:b/>
      <w:szCs w:val="20"/>
    </w:rPr>
  </w:style>
  <w:style w:type="paragraph" w:styleId="affff6">
    <w:name w:val="List Paragraph"/>
    <w:basedOn w:val="a"/>
    <w:uiPriority w:val="34"/>
    <w:qFormat/>
    <w:rsid w:val="00E248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locked="1" w:uiPriority="0"/>
    <w:lsdException w:name="List 3" w:semiHidden="1" w:unhideWhenUsed="1"/>
    <w:lsdException w:name="List 4" w:semiHidden="1" w:unhideWhenUsed="1"/>
    <w:lsdException w:name="List 5" w:semiHidden="1" w:unhideWhenUsed="1"/>
    <w:lsdException w:name="List Bullet 2" w:locked="1" w:uiPriority="0"/>
    <w:lsdException w:name="List Bullet 3" w:locked="1"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1F9C"/>
    <w:pPr>
      <w:spacing w:after="200" w:line="276" w:lineRule="auto"/>
    </w:pPr>
    <w:rPr>
      <w:lang w:eastAsia="en-US"/>
    </w:rPr>
  </w:style>
  <w:style w:type="paragraph" w:styleId="1">
    <w:name w:val="heading 1"/>
    <w:basedOn w:val="a"/>
    <w:next w:val="a"/>
    <w:link w:val="10"/>
    <w:uiPriority w:val="99"/>
    <w:qFormat/>
    <w:rsid w:val="00C51F9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C51F9C"/>
    <w:pPr>
      <w:keepNext/>
      <w:spacing w:after="0" w:line="360" w:lineRule="auto"/>
      <w:jc w:val="both"/>
      <w:outlineLvl w:val="1"/>
    </w:pPr>
    <w:rPr>
      <w:rFonts w:ascii="Times New Roman" w:eastAsia="Times New Roman" w:hAnsi="Times New Roman"/>
      <w:b/>
      <w:bCs/>
      <w:sz w:val="28"/>
      <w:szCs w:val="24"/>
      <w:lang w:eastAsia="ru-RU"/>
    </w:rPr>
  </w:style>
  <w:style w:type="paragraph" w:styleId="3">
    <w:name w:val="heading 3"/>
    <w:basedOn w:val="a"/>
    <w:next w:val="a"/>
    <w:link w:val="30"/>
    <w:uiPriority w:val="99"/>
    <w:qFormat/>
    <w:rsid w:val="00C51F9C"/>
    <w:pPr>
      <w:keepNext/>
      <w:tabs>
        <w:tab w:val="num" w:pos="1800"/>
      </w:tabs>
      <w:spacing w:before="240" w:after="60" w:line="240" w:lineRule="auto"/>
      <w:ind w:left="1440"/>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C51F9C"/>
    <w:pPr>
      <w:keepNext/>
      <w:tabs>
        <w:tab w:val="num" w:pos="2520"/>
      </w:tabs>
      <w:spacing w:before="240" w:after="60" w:line="240" w:lineRule="auto"/>
      <w:ind w:left="2160"/>
      <w:outlineLvl w:val="3"/>
    </w:pPr>
    <w:rPr>
      <w:rFonts w:ascii="Times New Roman" w:eastAsia="Times New Roman" w:hAnsi="Times New Roman"/>
      <w:b/>
      <w:bCs/>
      <w:sz w:val="28"/>
      <w:szCs w:val="28"/>
      <w:lang w:eastAsia="ru-RU"/>
    </w:rPr>
  </w:style>
  <w:style w:type="paragraph" w:styleId="5">
    <w:name w:val="heading 5"/>
    <w:basedOn w:val="a"/>
    <w:next w:val="a"/>
    <w:link w:val="50"/>
    <w:uiPriority w:val="99"/>
    <w:qFormat/>
    <w:rsid w:val="00C51F9C"/>
    <w:pPr>
      <w:tabs>
        <w:tab w:val="num" w:pos="3240"/>
      </w:tabs>
      <w:spacing w:before="240" w:after="60" w:line="240" w:lineRule="auto"/>
      <w:ind w:left="2880"/>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9"/>
    <w:qFormat/>
    <w:rsid w:val="00C51F9C"/>
    <w:pPr>
      <w:tabs>
        <w:tab w:val="num" w:pos="3960"/>
      </w:tabs>
      <w:spacing w:before="240" w:after="60" w:line="240" w:lineRule="auto"/>
      <w:ind w:left="3600"/>
      <w:outlineLvl w:val="5"/>
    </w:pPr>
    <w:rPr>
      <w:rFonts w:ascii="Times New Roman" w:eastAsia="Times New Roman" w:hAnsi="Times New Roman"/>
      <w:b/>
      <w:bCs/>
      <w:lang w:eastAsia="ru-RU"/>
    </w:rPr>
  </w:style>
  <w:style w:type="paragraph" w:styleId="7">
    <w:name w:val="heading 7"/>
    <w:basedOn w:val="a"/>
    <w:next w:val="a"/>
    <w:link w:val="70"/>
    <w:uiPriority w:val="99"/>
    <w:qFormat/>
    <w:rsid w:val="00C51F9C"/>
    <w:pPr>
      <w:tabs>
        <w:tab w:val="num" w:pos="4680"/>
      </w:tabs>
      <w:spacing w:before="240" w:after="60" w:line="240" w:lineRule="auto"/>
      <w:ind w:left="4320"/>
      <w:outlineLvl w:val="6"/>
    </w:pPr>
    <w:rPr>
      <w:rFonts w:ascii="Times New Roman" w:eastAsia="Times New Roman" w:hAnsi="Times New Roman"/>
      <w:sz w:val="24"/>
      <w:szCs w:val="24"/>
      <w:lang w:eastAsia="ru-RU"/>
    </w:rPr>
  </w:style>
  <w:style w:type="paragraph" w:styleId="8">
    <w:name w:val="heading 8"/>
    <w:basedOn w:val="a"/>
    <w:next w:val="a"/>
    <w:link w:val="80"/>
    <w:uiPriority w:val="99"/>
    <w:qFormat/>
    <w:rsid w:val="00C51F9C"/>
    <w:pPr>
      <w:tabs>
        <w:tab w:val="num" w:pos="5400"/>
      </w:tabs>
      <w:spacing w:before="240" w:after="60" w:line="240" w:lineRule="auto"/>
      <w:ind w:left="5040"/>
      <w:outlineLvl w:val="7"/>
    </w:pPr>
    <w:rPr>
      <w:rFonts w:ascii="Times New Roman" w:eastAsia="Times New Roman" w:hAnsi="Times New Roman"/>
      <w:i/>
      <w:iCs/>
      <w:sz w:val="24"/>
      <w:szCs w:val="24"/>
      <w:lang w:eastAsia="ru-RU"/>
    </w:rPr>
  </w:style>
  <w:style w:type="paragraph" w:styleId="9">
    <w:name w:val="heading 9"/>
    <w:basedOn w:val="a"/>
    <w:next w:val="a"/>
    <w:link w:val="90"/>
    <w:uiPriority w:val="99"/>
    <w:qFormat/>
    <w:rsid w:val="00C51F9C"/>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51F9C"/>
    <w:rPr>
      <w:rFonts w:ascii="Arial" w:hAnsi="Arial" w:cs="Arial"/>
      <w:b/>
      <w:bCs/>
      <w:kern w:val="32"/>
      <w:sz w:val="32"/>
      <w:szCs w:val="32"/>
      <w:lang w:eastAsia="ru-RU"/>
    </w:rPr>
  </w:style>
  <w:style w:type="character" w:customStyle="1" w:styleId="20">
    <w:name w:val="Заголовок 2 Знак"/>
    <w:basedOn w:val="a0"/>
    <w:link w:val="2"/>
    <w:uiPriority w:val="99"/>
    <w:locked/>
    <w:rsid w:val="00C51F9C"/>
    <w:rPr>
      <w:rFonts w:ascii="Times New Roman" w:hAnsi="Times New Roman" w:cs="Times New Roman"/>
      <w:b/>
      <w:bCs/>
      <w:sz w:val="24"/>
      <w:szCs w:val="24"/>
      <w:lang w:eastAsia="ru-RU"/>
    </w:rPr>
  </w:style>
  <w:style w:type="character" w:customStyle="1" w:styleId="30">
    <w:name w:val="Заголовок 3 Знак"/>
    <w:basedOn w:val="a0"/>
    <w:link w:val="3"/>
    <w:uiPriority w:val="99"/>
    <w:locked/>
    <w:rsid w:val="00C51F9C"/>
    <w:rPr>
      <w:rFonts w:ascii="Arial" w:hAnsi="Arial" w:cs="Arial"/>
      <w:b/>
      <w:bCs/>
      <w:sz w:val="26"/>
      <w:szCs w:val="26"/>
      <w:lang w:eastAsia="ru-RU"/>
    </w:rPr>
  </w:style>
  <w:style w:type="character" w:customStyle="1" w:styleId="40">
    <w:name w:val="Заголовок 4 Знак"/>
    <w:basedOn w:val="a0"/>
    <w:link w:val="4"/>
    <w:uiPriority w:val="99"/>
    <w:locked/>
    <w:rsid w:val="00C51F9C"/>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C51F9C"/>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C51F9C"/>
    <w:rPr>
      <w:rFonts w:ascii="Times New Roman" w:hAnsi="Times New Roman" w:cs="Times New Roman"/>
      <w:b/>
      <w:bCs/>
      <w:lang w:eastAsia="ru-RU"/>
    </w:rPr>
  </w:style>
  <w:style w:type="character" w:customStyle="1" w:styleId="70">
    <w:name w:val="Заголовок 7 Знак"/>
    <w:basedOn w:val="a0"/>
    <w:link w:val="7"/>
    <w:uiPriority w:val="99"/>
    <w:locked/>
    <w:rsid w:val="00C51F9C"/>
    <w:rPr>
      <w:rFonts w:ascii="Times New Roman" w:hAnsi="Times New Roman" w:cs="Times New Roman"/>
      <w:sz w:val="24"/>
      <w:szCs w:val="24"/>
      <w:lang w:eastAsia="ru-RU"/>
    </w:rPr>
  </w:style>
  <w:style w:type="character" w:customStyle="1" w:styleId="80">
    <w:name w:val="Заголовок 8 Знак"/>
    <w:basedOn w:val="a0"/>
    <w:link w:val="8"/>
    <w:uiPriority w:val="99"/>
    <w:locked/>
    <w:rsid w:val="00C51F9C"/>
    <w:rPr>
      <w:rFonts w:ascii="Times New Roman" w:hAnsi="Times New Roman" w:cs="Times New Roman"/>
      <w:i/>
      <w:iCs/>
      <w:sz w:val="24"/>
      <w:szCs w:val="24"/>
      <w:lang w:eastAsia="ru-RU"/>
    </w:rPr>
  </w:style>
  <w:style w:type="character" w:customStyle="1" w:styleId="90">
    <w:name w:val="Заголовок 9 Знак"/>
    <w:basedOn w:val="a0"/>
    <w:link w:val="9"/>
    <w:uiPriority w:val="99"/>
    <w:locked/>
    <w:rsid w:val="00C51F9C"/>
    <w:rPr>
      <w:rFonts w:ascii="Arial" w:hAnsi="Arial" w:cs="Arial"/>
      <w:lang w:eastAsia="ru-RU"/>
    </w:rPr>
  </w:style>
  <w:style w:type="table" w:styleId="a3">
    <w:name w:val="Table Grid"/>
    <w:basedOn w:val="a1"/>
    <w:uiPriority w:val="99"/>
    <w:rsid w:val="00C51F9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C51F9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locked/>
    <w:rsid w:val="00C51F9C"/>
    <w:rPr>
      <w:rFonts w:ascii="Tahoma" w:hAnsi="Tahoma" w:cs="Tahoma"/>
      <w:sz w:val="16"/>
      <w:szCs w:val="16"/>
      <w:lang w:eastAsia="ru-RU"/>
    </w:rPr>
  </w:style>
  <w:style w:type="paragraph" w:styleId="a6">
    <w:name w:val="footer"/>
    <w:basedOn w:val="a"/>
    <w:link w:val="a7"/>
    <w:uiPriority w:val="99"/>
    <w:rsid w:val="00C51F9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basedOn w:val="a0"/>
    <w:link w:val="a6"/>
    <w:uiPriority w:val="99"/>
    <w:locked/>
    <w:rsid w:val="00C51F9C"/>
    <w:rPr>
      <w:rFonts w:ascii="Times New Roman" w:hAnsi="Times New Roman" w:cs="Times New Roman"/>
      <w:sz w:val="24"/>
      <w:szCs w:val="24"/>
      <w:lang w:eastAsia="ru-RU"/>
    </w:rPr>
  </w:style>
  <w:style w:type="character" w:styleId="a8">
    <w:name w:val="page number"/>
    <w:basedOn w:val="a0"/>
    <w:uiPriority w:val="99"/>
    <w:rsid w:val="00C51F9C"/>
    <w:rPr>
      <w:rFonts w:cs="Times New Roman"/>
    </w:rPr>
  </w:style>
  <w:style w:type="paragraph" w:styleId="31">
    <w:name w:val="List Bullet 3"/>
    <w:basedOn w:val="a"/>
    <w:uiPriority w:val="99"/>
    <w:rsid w:val="00C51F9C"/>
    <w:pPr>
      <w:tabs>
        <w:tab w:val="num" w:pos="926"/>
      </w:tabs>
      <w:spacing w:after="0" w:line="240" w:lineRule="auto"/>
      <w:ind w:left="926" w:hanging="360"/>
    </w:pPr>
    <w:rPr>
      <w:rFonts w:ascii="Times New Roman" w:eastAsia="Times New Roman" w:hAnsi="Times New Roman"/>
      <w:sz w:val="24"/>
      <w:szCs w:val="24"/>
      <w:lang w:eastAsia="ru-RU"/>
    </w:rPr>
  </w:style>
  <w:style w:type="paragraph" w:customStyle="1" w:styleId="a9">
    <w:name w:val="Статья"/>
    <w:basedOn w:val="a"/>
    <w:next w:val="a"/>
    <w:uiPriority w:val="99"/>
    <w:rsid w:val="00C51F9C"/>
    <w:pPr>
      <w:spacing w:after="0" w:line="288" w:lineRule="auto"/>
      <w:jc w:val="center"/>
    </w:pPr>
    <w:rPr>
      <w:rFonts w:ascii="Times New Roman" w:eastAsia="Times New Roman" w:hAnsi="Times New Roman"/>
      <w:b/>
      <w:bCs/>
      <w:sz w:val="28"/>
      <w:szCs w:val="24"/>
      <w:lang w:eastAsia="ru-RU"/>
    </w:rPr>
  </w:style>
  <w:style w:type="paragraph" w:customStyle="1" w:styleId="aa">
    <w:name w:val="Стандарт"/>
    <w:basedOn w:val="a"/>
    <w:uiPriority w:val="99"/>
    <w:rsid w:val="00C51F9C"/>
    <w:pPr>
      <w:spacing w:after="0" w:line="288" w:lineRule="auto"/>
      <w:ind w:firstLine="709"/>
      <w:jc w:val="both"/>
    </w:pPr>
    <w:rPr>
      <w:rFonts w:ascii="Times New Roman" w:eastAsia="Times New Roman" w:hAnsi="Times New Roman"/>
      <w:sz w:val="28"/>
      <w:szCs w:val="24"/>
      <w:lang w:eastAsia="ru-RU"/>
    </w:rPr>
  </w:style>
  <w:style w:type="paragraph" w:styleId="ab">
    <w:name w:val="Body Text Indent"/>
    <w:basedOn w:val="a"/>
    <w:link w:val="ac"/>
    <w:uiPriority w:val="99"/>
    <w:rsid w:val="00C51F9C"/>
    <w:pPr>
      <w:suppressAutoHyphens/>
      <w:spacing w:after="0" w:line="360" w:lineRule="auto"/>
      <w:ind w:firstLine="539"/>
      <w:jc w:val="both"/>
    </w:pPr>
    <w:rPr>
      <w:rFonts w:ascii="Times New Roman" w:eastAsia="Times New Roman" w:hAnsi="Times New Roman"/>
      <w:sz w:val="28"/>
      <w:szCs w:val="28"/>
      <w:lang w:eastAsia="ru-RU"/>
    </w:rPr>
  </w:style>
  <w:style w:type="character" w:customStyle="1" w:styleId="ac">
    <w:name w:val="Основной текст с отступом Знак"/>
    <w:basedOn w:val="a0"/>
    <w:link w:val="ab"/>
    <w:uiPriority w:val="99"/>
    <w:locked/>
    <w:rsid w:val="00C51F9C"/>
    <w:rPr>
      <w:rFonts w:ascii="Times New Roman" w:hAnsi="Times New Roman" w:cs="Times New Roman"/>
      <w:sz w:val="28"/>
      <w:szCs w:val="28"/>
      <w:lang w:eastAsia="ru-RU"/>
    </w:rPr>
  </w:style>
  <w:style w:type="paragraph" w:styleId="ad">
    <w:name w:val="Body Text"/>
    <w:aliases w:val="Стиль Основной текст,Знак,Знак1 + Первая строка:  127 см Знак Знак"/>
    <w:basedOn w:val="a"/>
    <w:link w:val="ae"/>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character" w:customStyle="1" w:styleId="ae">
    <w:name w:val="Основной текст Знак"/>
    <w:aliases w:val="Стиль Основной текст Знак,Знак Знак3,Знак1 + Первая строка:  127 см Знак Знак Знак"/>
    <w:basedOn w:val="a0"/>
    <w:link w:val="ad"/>
    <w:uiPriority w:val="99"/>
    <w:semiHidden/>
    <w:rsid w:val="00843F27"/>
    <w:rPr>
      <w:lang w:eastAsia="en-US"/>
    </w:rPr>
  </w:style>
  <w:style w:type="paragraph" w:styleId="21">
    <w:name w:val="Body Text 2"/>
    <w:basedOn w:val="a"/>
    <w:link w:val="22"/>
    <w:uiPriority w:val="99"/>
    <w:rsid w:val="00C51F9C"/>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uiPriority w:val="99"/>
    <w:locked/>
    <w:rsid w:val="00C51F9C"/>
    <w:rPr>
      <w:rFonts w:ascii="Times New Roman" w:hAnsi="Times New Roman" w:cs="Times New Roman"/>
      <w:sz w:val="24"/>
      <w:szCs w:val="24"/>
      <w:lang w:eastAsia="ru-RU"/>
    </w:rPr>
  </w:style>
  <w:style w:type="paragraph" w:styleId="23">
    <w:name w:val="Body Text Indent 2"/>
    <w:basedOn w:val="a"/>
    <w:link w:val="24"/>
    <w:uiPriority w:val="99"/>
    <w:rsid w:val="00C51F9C"/>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basedOn w:val="a0"/>
    <w:link w:val="23"/>
    <w:uiPriority w:val="99"/>
    <w:locked/>
    <w:rsid w:val="00C51F9C"/>
    <w:rPr>
      <w:rFonts w:ascii="Times New Roman" w:hAnsi="Times New Roman" w:cs="Times New Roman"/>
      <w:sz w:val="24"/>
      <w:szCs w:val="24"/>
      <w:lang w:eastAsia="ru-RU"/>
    </w:rPr>
  </w:style>
  <w:style w:type="paragraph" w:styleId="32">
    <w:name w:val="Body Text Indent 3"/>
    <w:basedOn w:val="a"/>
    <w:link w:val="33"/>
    <w:uiPriority w:val="99"/>
    <w:rsid w:val="00C51F9C"/>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0"/>
    <w:link w:val="32"/>
    <w:uiPriority w:val="99"/>
    <w:locked/>
    <w:rsid w:val="00C51F9C"/>
    <w:rPr>
      <w:rFonts w:ascii="Times New Roman" w:hAnsi="Times New Roman" w:cs="Times New Roman"/>
      <w:sz w:val="16"/>
      <w:szCs w:val="16"/>
      <w:lang w:eastAsia="ru-RU"/>
    </w:rPr>
  </w:style>
  <w:style w:type="character" w:styleId="af">
    <w:name w:val="Hyperlink"/>
    <w:basedOn w:val="a0"/>
    <w:uiPriority w:val="99"/>
    <w:rsid w:val="00C51F9C"/>
    <w:rPr>
      <w:rFonts w:cs="Times New Roman"/>
      <w:color w:val="0000FF"/>
      <w:u w:val="single"/>
    </w:rPr>
  </w:style>
  <w:style w:type="paragraph" w:styleId="af0">
    <w:name w:val="header"/>
    <w:aliases w:val="ВерхКолонтитул"/>
    <w:basedOn w:val="a"/>
    <w:link w:val="af1"/>
    <w:uiPriority w:val="99"/>
    <w:rsid w:val="00C51F9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Верхний колонтитул Знак"/>
    <w:aliases w:val="ВерхКолонтитул Знак"/>
    <w:basedOn w:val="a0"/>
    <w:link w:val="af0"/>
    <w:uiPriority w:val="99"/>
    <w:locked/>
    <w:rsid w:val="00C51F9C"/>
    <w:rPr>
      <w:rFonts w:ascii="Times New Roman" w:hAnsi="Times New Roman" w:cs="Times New Roman"/>
      <w:sz w:val="24"/>
      <w:szCs w:val="24"/>
      <w:lang w:eastAsia="ru-RU"/>
    </w:rPr>
  </w:style>
  <w:style w:type="paragraph" w:styleId="af2">
    <w:name w:val="Title"/>
    <w:basedOn w:val="a"/>
    <w:link w:val="af3"/>
    <w:uiPriority w:val="99"/>
    <w:qFormat/>
    <w:rsid w:val="00C51F9C"/>
    <w:pPr>
      <w:spacing w:after="0" w:line="240" w:lineRule="auto"/>
      <w:jc w:val="center"/>
    </w:pPr>
    <w:rPr>
      <w:rFonts w:ascii="Times New Roman" w:eastAsia="Times New Roman" w:hAnsi="Times New Roman"/>
      <w:b/>
      <w:bCs/>
      <w:sz w:val="28"/>
      <w:szCs w:val="24"/>
      <w:lang w:eastAsia="ru-RU"/>
    </w:rPr>
  </w:style>
  <w:style w:type="character" w:customStyle="1" w:styleId="af3">
    <w:name w:val="Название Знак"/>
    <w:basedOn w:val="a0"/>
    <w:link w:val="af2"/>
    <w:uiPriority w:val="99"/>
    <w:locked/>
    <w:rsid w:val="00C51F9C"/>
    <w:rPr>
      <w:rFonts w:ascii="Times New Roman" w:hAnsi="Times New Roman" w:cs="Times New Roman"/>
      <w:b/>
      <w:bCs/>
      <w:sz w:val="24"/>
      <w:szCs w:val="24"/>
      <w:lang w:eastAsia="ru-RU"/>
    </w:rPr>
  </w:style>
  <w:style w:type="paragraph" w:customStyle="1" w:styleId="H4">
    <w:name w:val="H4"/>
    <w:basedOn w:val="a"/>
    <w:next w:val="a"/>
    <w:uiPriority w:val="99"/>
    <w:rsid w:val="00C51F9C"/>
    <w:pPr>
      <w:keepNext/>
      <w:spacing w:before="100" w:after="100" w:line="240" w:lineRule="auto"/>
      <w:outlineLvl w:val="4"/>
    </w:pPr>
    <w:rPr>
      <w:rFonts w:ascii="Times New Roman" w:eastAsia="Times New Roman" w:hAnsi="Times New Roman"/>
      <w:b/>
      <w:sz w:val="24"/>
      <w:szCs w:val="20"/>
      <w:lang w:eastAsia="ru-RU"/>
    </w:rPr>
  </w:style>
  <w:style w:type="paragraph" w:styleId="34">
    <w:name w:val="Body Text 3"/>
    <w:basedOn w:val="a"/>
    <w:link w:val="35"/>
    <w:uiPriority w:val="99"/>
    <w:rsid w:val="00C51F9C"/>
    <w:pPr>
      <w:spacing w:after="0" w:line="360" w:lineRule="auto"/>
      <w:jc w:val="both"/>
    </w:pPr>
    <w:rPr>
      <w:rFonts w:ascii="Times New Roman" w:eastAsia="Times New Roman" w:hAnsi="Times New Roman"/>
      <w:sz w:val="28"/>
      <w:szCs w:val="28"/>
      <w:lang w:eastAsia="ru-RU"/>
    </w:rPr>
  </w:style>
  <w:style w:type="character" w:customStyle="1" w:styleId="35">
    <w:name w:val="Основной текст 3 Знак"/>
    <w:basedOn w:val="a0"/>
    <w:link w:val="34"/>
    <w:uiPriority w:val="99"/>
    <w:locked/>
    <w:rsid w:val="00C51F9C"/>
    <w:rPr>
      <w:rFonts w:ascii="Times New Roman" w:hAnsi="Times New Roman" w:cs="Times New Roman"/>
      <w:sz w:val="28"/>
      <w:szCs w:val="28"/>
      <w:lang w:eastAsia="ru-RU"/>
    </w:rPr>
  </w:style>
  <w:style w:type="character" w:customStyle="1" w:styleId="lnk">
    <w:name w:val="lnk"/>
    <w:basedOn w:val="a0"/>
    <w:uiPriority w:val="99"/>
    <w:rsid w:val="00C51F9C"/>
    <w:rPr>
      <w:rFonts w:cs="Times New Roman"/>
    </w:rPr>
  </w:style>
  <w:style w:type="character" w:styleId="af4">
    <w:name w:val="FollowedHyperlink"/>
    <w:basedOn w:val="a0"/>
    <w:uiPriority w:val="99"/>
    <w:rsid w:val="00C51F9C"/>
    <w:rPr>
      <w:rFonts w:cs="Times New Roman"/>
      <w:color w:val="800080"/>
      <w:u w:val="single"/>
    </w:rPr>
  </w:style>
  <w:style w:type="paragraph" w:styleId="af5">
    <w:name w:val="footnote text"/>
    <w:basedOn w:val="a"/>
    <w:link w:val="af6"/>
    <w:uiPriority w:val="99"/>
    <w:semiHidden/>
    <w:rsid w:val="00C51F9C"/>
    <w:pPr>
      <w:spacing w:after="0" w:line="240" w:lineRule="auto"/>
    </w:pPr>
    <w:rPr>
      <w:rFonts w:ascii="Times New Roman" w:eastAsia="Times New Roman" w:hAnsi="Times New Roman"/>
      <w:sz w:val="20"/>
      <w:szCs w:val="20"/>
      <w:lang w:eastAsia="ru-RU"/>
    </w:rPr>
  </w:style>
  <w:style w:type="character" w:customStyle="1" w:styleId="af6">
    <w:name w:val="Текст сноски Знак"/>
    <w:basedOn w:val="a0"/>
    <w:link w:val="af5"/>
    <w:uiPriority w:val="99"/>
    <w:semiHidden/>
    <w:locked/>
    <w:rsid w:val="00C51F9C"/>
    <w:rPr>
      <w:rFonts w:ascii="Times New Roman" w:hAnsi="Times New Roman" w:cs="Times New Roman"/>
      <w:sz w:val="20"/>
      <w:szCs w:val="20"/>
      <w:lang w:eastAsia="ru-RU"/>
    </w:rPr>
  </w:style>
  <w:style w:type="paragraph" w:customStyle="1" w:styleId="ConsTitle">
    <w:name w:val="ConsTitle"/>
    <w:uiPriority w:val="99"/>
    <w:rsid w:val="00C51F9C"/>
    <w:pPr>
      <w:widowControl w:val="0"/>
      <w:autoSpaceDE w:val="0"/>
      <w:autoSpaceDN w:val="0"/>
      <w:adjustRightInd w:val="0"/>
      <w:ind w:right="19772"/>
    </w:pPr>
    <w:rPr>
      <w:rFonts w:ascii="Arial" w:eastAsia="Times New Roman" w:hAnsi="Arial" w:cs="Arial"/>
      <w:b/>
      <w:bCs/>
      <w:sz w:val="16"/>
      <w:szCs w:val="16"/>
    </w:rPr>
  </w:style>
  <w:style w:type="paragraph" w:customStyle="1" w:styleId="ConsNormal">
    <w:name w:val="ConsNormal"/>
    <w:uiPriority w:val="99"/>
    <w:rsid w:val="00C51F9C"/>
    <w:pPr>
      <w:ind w:right="19772" w:firstLine="720"/>
    </w:pPr>
    <w:rPr>
      <w:rFonts w:ascii="Arial" w:eastAsia="Times New Roman" w:hAnsi="Arial" w:cs="Arial"/>
      <w:sz w:val="20"/>
      <w:szCs w:val="20"/>
    </w:rPr>
  </w:style>
  <w:style w:type="paragraph" w:styleId="a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eport">
    <w:name w:val="Report"/>
    <w:basedOn w:val="a"/>
    <w:uiPriority w:val="99"/>
    <w:rsid w:val="00C51F9C"/>
    <w:pPr>
      <w:spacing w:after="0" w:line="360" w:lineRule="auto"/>
      <w:ind w:firstLine="567"/>
      <w:jc w:val="both"/>
    </w:pPr>
    <w:rPr>
      <w:rFonts w:ascii="Times New Roman" w:eastAsia="Times New Roman" w:hAnsi="Times New Roman"/>
      <w:sz w:val="24"/>
      <w:szCs w:val="20"/>
      <w:lang w:eastAsia="ru-RU"/>
    </w:rPr>
  </w:style>
  <w:style w:type="paragraph" w:customStyle="1" w:styleId="11">
    <w:name w:val="Обычный1"/>
    <w:basedOn w:val="a"/>
    <w:uiPriority w:val="99"/>
    <w:rsid w:val="00C51F9C"/>
    <w:pPr>
      <w:snapToGrid w:val="0"/>
      <w:spacing w:after="0" w:line="240" w:lineRule="auto"/>
    </w:pPr>
    <w:rPr>
      <w:rFonts w:ascii="Courier New" w:eastAsia="Times New Roman" w:hAnsi="Courier New" w:cs="Courier New"/>
      <w:sz w:val="24"/>
      <w:szCs w:val="24"/>
      <w:lang w:eastAsia="ru-RU"/>
    </w:rPr>
  </w:style>
  <w:style w:type="paragraph" w:customStyle="1" w:styleId="af8">
    <w:name w:val="черта"/>
    <w:autoRedefine/>
    <w:uiPriority w:val="99"/>
    <w:rsid w:val="00C51F9C"/>
    <w:pPr>
      <w:widowControl w:val="0"/>
      <w:jc w:val="center"/>
    </w:pPr>
    <w:rPr>
      <w:rFonts w:ascii="Times New Roman" w:eastAsia="Times New Roman" w:hAnsi="Times New Roman"/>
      <w:sz w:val="24"/>
      <w:szCs w:val="20"/>
    </w:rPr>
  </w:style>
  <w:style w:type="paragraph" w:customStyle="1" w:styleId="91">
    <w:name w:val="Заголовок 91"/>
    <w:uiPriority w:val="99"/>
    <w:rsid w:val="00C51F9C"/>
    <w:pPr>
      <w:keepNext/>
      <w:jc w:val="center"/>
    </w:pPr>
    <w:rPr>
      <w:rFonts w:ascii="Arial" w:eastAsia="Times New Roman" w:hAnsi="Arial"/>
      <w:color w:val="000000"/>
      <w:sz w:val="28"/>
      <w:szCs w:val="20"/>
    </w:rPr>
  </w:style>
  <w:style w:type="paragraph" w:customStyle="1" w:styleId="41">
    <w:name w:val="Заголовок 41"/>
    <w:uiPriority w:val="99"/>
    <w:rsid w:val="00C51F9C"/>
    <w:pPr>
      <w:keepNext/>
      <w:jc w:val="center"/>
    </w:pPr>
    <w:rPr>
      <w:rFonts w:ascii="Arial" w:eastAsia="Times New Roman" w:hAnsi="Arial"/>
      <w:color w:val="000000"/>
      <w:sz w:val="24"/>
      <w:szCs w:val="20"/>
    </w:rPr>
  </w:style>
  <w:style w:type="paragraph" w:customStyle="1" w:styleId="af9">
    <w:name w:val="ОТСТУП"/>
    <w:basedOn w:val="a"/>
    <w:uiPriority w:val="99"/>
    <w:rsid w:val="00C51F9C"/>
    <w:pPr>
      <w:widowControl w:val="0"/>
      <w:numPr>
        <w:ilvl w:val="12"/>
      </w:numPr>
      <w:spacing w:after="0" w:line="240" w:lineRule="auto"/>
      <w:ind w:firstLine="709"/>
      <w:jc w:val="center"/>
    </w:pPr>
    <w:rPr>
      <w:rFonts w:ascii="Times New Roman" w:eastAsia="Times New Roman" w:hAnsi="Times New Roman"/>
      <w:sz w:val="24"/>
      <w:szCs w:val="20"/>
      <w:lang w:eastAsia="ru-RU"/>
    </w:rPr>
  </w:style>
  <w:style w:type="paragraph" w:styleId="afa">
    <w:name w:val="caption"/>
    <w:basedOn w:val="a"/>
    <w:next w:val="a"/>
    <w:uiPriority w:val="99"/>
    <w:qFormat/>
    <w:rsid w:val="00C51F9C"/>
    <w:pPr>
      <w:spacing w:after="0" w:line="240" w:lineRule="auto"/>
      <w:jc w:val="both"/>
    </w:pPr>
    <w:rPr>
      <w:rFonts w:ascii="Times New Roman" w:eastAsia="Times New Roman" w:hAnsi="Times New Roman"/>
      <w:i/>
      <w:sz w:val="28"/>
      <w:szCs w:val="20"/>
      <w:lang w:eastAsia="ru-RU"/>
    </w:rPr>
  </w:style>
  <w:style w:type="paragraph" w:customStyle="1" w:styleId="42">
    <w:name w:val="заголовок 4"/>
    <w:basedOn w:val="a"/>
    <w:next w:val="a"/>
    <w:uiPriority w:val="99"/>
    <w:rsid w:val="00C51F9C"/>
    <w:pPr>
      <w:keepNext/>
      <w:spacing w:after="0" w:line="240" w:lineRule="auto"/>
      <w:jc w:val="center"/>
      <w:outlineLvl w:val="3"/>
    </w:pPr>
    <w:rPr>
      <w:rFonts w:ascii="Times New Roman" w:eastAsia="Times New Roman" w:hAnsi="Times New Roman"/>
      <w:color w:val="000000"/>
      <w:sz w:val="24"/>
      <w:szCs w:val="20"/>
      <w:lang w:eastAsia="ru-RU"/>
    </w:rPr>
  </w:style>
  <w:style w:type="paragraph" w:customStyle="1" w:styleId="51">
    <w:name w:val="заголовок 5"/>
    <w:basedOn w:val="a"/>
    <w:next w:val="a"/>
    <w:uiPriority w:val="99"/>
    <w:rsid w:val="00C51F9C"/>
    <w:pPr>
      <w:keepNext/>
      <w:spacing w:after="0" w:line="240" w:lineRule="auto"/>
      <w:jc w:val="center"/>
      <w:outlineLvl w:val="4"/>
    </w:pPr>
    <w:rPr>
      <w:rFonts w:ascii="Arial" w:eastAsia="Times New Roman" w:hAnsi="Arial"/>
      <w:b/>
      <w:color w:val="000000"/>
      <w:sz w:val="24"/>
      <w:szCs w:val="20"/>
      <w:lang w:eastAsia="ru-RU"/>
    </w:rPr>
  </w:style>
  <w:style w:type="paragraph" w:customStyle="1" w:styleId="afb">
    <w:name w:val="Кому"/>
    <w:basedOn w:val="a"/>
    <w:uiPriority w:val="99"/>
    <w:rsid w:val="00C51F9C"/>
    <w:pPr>
      <w:spacing w:after="0" w:line="240" w:lineRule="auto"/>
    </w:pPr>
    <w:rPr>
      <w:rFonts w:ascii="Baltica" w:eastAsia="Times New Roman" w:hAnsi="Baltica"/>
      <w:sz w:val="24"/>
      <w:szCs w:val="20"/>
      <w:lang w:eastAsia="ru-RU"/>
    </w:rPr>
  </w:style>
  <w:style w:type="paragraph" w:customStyle="1" w:styleId="12">
    <w:name w:val="Основной текст1"/>
    <w:uiPriority w:val="99"/>
    <w:rsid w:val="00C51F9C"/>
    <w:pPr>
      <w:tabs>
        <w:tab w:val="left" w:pos="709"/>
      </w:tabs>
      <w:jc w:val="both"/>
    </w:pPr>
    <w:rPr>
      <w:rFonts w:ascii="Arial" w:eastAsia="Times New Roman" w:hAnsi="Arial"/>
      <w:sz w:val="24"/>
      <w:szCs w:val="20"/>
    </w:rPr>
  </w:style>
  <w:style w:type="paragraph" w:customStyle="1" w:styleId="13">
    <w:name w:val="заголовок 1"/>
    <w:basedOn w:val="a"/>
    <w:next w:val="a"/>
    <w:uiPriority w:val="99"/>
    <w:rsid w:val="00C51F9C"/>
    <w:pPr>
      <w:keepNext/>
      <w:autoSpaceDE w:val="0"/>
      <w:autoSpaceDN w:val="0"/>
      <w:spacing w:after="0" w:line="240" w:lineRule="auto"/>
      <w:jc w:val="center"/>
      <w:outlineLvl w:val="0"/>
    </w:pPr>
    <w:rPr>
      <w:rFonts w:ascii="Times New Roman" w:eastAsia="Times New Roman" w:hAnsi="Times New Roman"/>
      <w:i/>
      <w:iCs/>
      <w:sz w:val="28"/>
      <w:szCs w:val="28"/>
      <w:lang w:eastAsia="ru-RU"/>
    </w:rPr>
  </w:style>
  <w:style w:type="paragraph" w:customStyle="1" w:styleId="osnovnojjtekst">
    <w:name w:val="osnovnojj_tekst"/>
    <w:basedOn w:val="a"/>
    <w:uiPriority w:val="99"/>
    <w:rsid w:val="00C51F9C"/>
    <w:pPr>
      <w:spacing w:after="0" w:line="240" w:lineRule="auto"/>
    </w:pPr>
    <w:rPr>
      <w:rFonts w:ascii="Times New Roman" w:eastAsia="Times New Roman" w:hAnsi="Times New Roman"/>
      <w:sz w:val="24"/>
      <w:szCs w:val="24"/>
      <w:lang w:eastAsia="ru-RU"/>
    </w:rPr>
  </w:style>
  <w:style w:type="paragraph" w:customStyle="1" w:styleId="25">
    <w:name w:val="Заголовок_2 Знак"/>
    <w:basedOn w:val="a"/>
    <w:next w:val="a"/>
    <w:uiPriority w:val="99"/>
    <w:rsid w:val="00C51F9C"/>
    <w:pPr>
      <w:keepNext/>
      <w:tabs>
        <w:tab w:val="num" w:pos="360"/>
      </w:tabs>
      <w:spacing w:before="60" w:after="60" w:line="240" w:lineRule="auto"/>
      <w:jc w:val="center"/>
      <w:outlineLvl w:val="0"/>
    </w:pPr>
    <w:rPr>
      <w:rFonts w:ascii="Times New Roman" w:eastAsia="Times New Roman" w:hAnsi="Times New Roman"/>
      <w:b/>
      <w:bCs/>
      <w:kern w:val="32"/>
      <w:sz w:val="28"/>
      <w:szCs w:val="28"/>
      <w:lang w:val="en-US" w:eastAsia="ru-RU"/>
    </w:rPr>
  </w:style>
  <w:style w:type="character" w:customStyle="1" w:styleId="26">
    <w:name w:val="Заголовок_2 Знак Знак"/>
    <w:uiPriority w:val="99"/>
    <w:rsid w:val="00C51F9C"/>
    <w:rPr>
      <w:b/>
      <w:kern w:val="32"/>
      <w:sz w:val="28"/>
      <w:lang w:val="en-US" w:eastAsia="ru-RU"/>
    </w:rPr>
  </w:style>
  <w:style w:type="paragraph" w:customStyle="1" w:styleId="afc">
    <w:name w:val="Таблица"/>
    <w:basedOn w:val="a"/>
    <w:autoRedefine/>
    <w:uiPriority w:val="99"/>
    <w:rsid w:val="00C51F9C"/>
    <w:pPr>
      <w:spacing w:after="0" w:line="240" w:lineRule="auto"/>
      <w:ind w:firstLine="567"/>
      <w:jc w:val="center"/>
    </w:pPr>
    <w:rPr>
      <w:rFonts w:ascii="Times New Roman" w:eastAsia="Times New Roman" w:hAnsi="Times New Roman"/>
      <w:sz w:val="20"/>
      <w:szCs w:val="20"/>
      <w:lang w:eastAsia="ru-RU"/>
    </w:rPr>
  </w:style>
  <w:style w:type="paragraph" w:customStyle="1" w:styleId="afd">
    <w:name w:val="ТАБЛ"/>
    <w:basedOn w:val="a"/>
    <w:autoRedefine/>
    <w:uiPriority w:val="99"/>
    <w:rsid w:val="00C51F9C"/>
    <w:pPr>
      <w:spacing w:after="0" w:line="360" w:lineRule="auto"/>
      <w:ind w:firstLine="567"/>
      <w:jc w:val="right"/>
    </w:pPr>
    <w:rPr>
      <w:rFonts w:ascii="Times New Roman" w:eastAsia="Times New Roman" w:hAnsi="Times New Roman"/>
      <w:sz w:val="28"/>
      <w:szCs w:val="28"/>
      <w:lang w:eastAsia="ru-RU"/>
    </w:rPr>
  </w:style>
  <w:style w:type="paragraph" w:customStyle="1" w:styleId="27">
    <w:name w:val="Обычный2"/>
    <w:uiPriority w:val="99"/>
    <w:rsid w:val="00C51F9C"/>
    <w:pPr>
      <w:spacing w:line="260" w:lineRule="auto"/>
      <w:ind w:left="320" w:hanging="320"/>
      <w:jc w:val="both"/>
    </w:pPr>
    <w:rPr>
      <w:rFonts w:ascii="Times New Roman" w:eastAsia="Times New Roman" w:hAnsi="Times New Roman"/>
      <w:szCs w:val="20"/>
    </w:rPr>
  </w:style>
  <w:style w:type="paragraph" w:styleId="afe">
    <w:name w:val="Plain Text"/>
    <w:basedOn w:val="a"/>
    <w:link w:val="aff"/>
    <w:uiPriority w:val="99"/>
    <w:rsid w:val="00C51F9C"/>
    <w:pPr>
      <w:spacing w:after="0" w:line="240" w:lineRule="auto"/>
      <w:ind w:firstLine="567"/>
      <w:jc w:val="both"/>
    </w:pPr>
    <w:rPr>
      <w:rFonts w:ascii="Courier New" w:eastAsia="Times New Roman" w:hAnsi="Courier New"/>
      <w:sz w:val="20"/>
      <w:szCs w:val="20"/>
      <w:lang w:eastAsia="ru-RU"/>
    </w:rPr>
  </w:style>
  <w:style w:type="character" w:customStyle="1" w:styleId="aff">
    <w:name w:val="Текст Знак"/>
    <w:basedOn w:val="a0"/>
    <w:link w:val="afe"/>
    <w:uiPriority w:val="99"/>
    <w:locked/>
    <w:rsid w:val="00C51F9C"/>
    <w:rPr>
      <w:rFonts w:ascii="Courier New" w:hAnsi="Courier New" w:cs="Times New Roman"/>
      <w:snapToGrid w:val="0"/>
      <w:sz w:val="20"/>
      <w:szCs w:val="20"/>
      <w:lang w:eastAsia="ru-RU"/>
    </w:rPr>
  </w:style>
  <w:style w:type="paragraph" w:styleId="aff0">
    <w:name w:val="Block Text"/>
    <w:basedOn w:val="a"/>
    <w:uiPriority w:val="99"/>
    <w:rsid w:val="00C51F9C"/>
    <w:pPr>
      <w:spacing w:after="0" w:line="360" w:lineRule="auto"/>
      <w:ind w:left="340" w:right="-1077" w:firstLine="653"/>
      <w:jc w:val="both"/>
    </w:pPr>
    <w:rPr>
      <w:rFonts w:ascii="Times New Roman" w:eastAsia="Times New Roman" w:hAnsi="Times New Roman"/>
      <w:sz w:val="28"/>
      <w:szCs w:val="20"/>
      <w:lang w:eastAsia="ru-RU"/>
    </w:rPr>
  </w:style>
  <w:style w:type="paragraph" w:styleId="14">
    <w:name w:val="toc 1"/>
    <w:aliases w:val="заголовок"/>
    <w:basedOn w:val="a"/>
    <w:next w:val="a"/>
    <w:autoRedefine/>
    <w:uiPriority w:val="99"/>
    <w:semiHidden/>
    <w:rsid w:val="00C51F9C"/>
    <w:pPr>
      <w:widowControl w:val="0"/>
      <w:tabs>
        <w:tab w:val="right" w:leader="dot" w:pos="9629"/>
      </w:tabs>
      <w:autoSpaceDE w:val="0"/>
      <w:autoSpaceDN w:val="0"/>
      <w:adjustRightInd w:val="0"/>
      <w:spacing w:after="0" w:line="240" w:lineRule="auto"/>
      <w:outlineLvl w:val="2"/>
    </w:pPr>
    <w:rPr>
      <w:rFonts w:ascii="Times New Roman" w:eastAsia="Times New Roman" w:hAnsi="Times New Roman"/>
      <w:b/>
      <w:bCs/>
      <w:noProof/>
      <w:kern w:val="32"/>
      <w:sz w:val="28"/>
      <w:szCs w:val="28"/>
      <w:lang w:eastAsia="ru-RU"/>
    </w:rPr>
  </w:style>
  <w:style w:type="paragraph" w:customStyle="1" w:styleId="xl35">
    <w:name w:val="xl35"/>
    <w:basedOn w:val="a"/>
    <w:uiPriority w:val="99"/>
    <w:rsid w:val="00C51F9C"/>
    <w:pPr>
      <w:pBdr>
        <w:left w:val="single" w:sz="4" w:space="0" w:color="auto"/>
        <w:bottom w:val="single" w:sz="4" w:space="0" w:color="auto"/>
        <w:right w:val="single" w:sz="4" w:space="0" w:color="auto"/>
      </w:pBdr>
      <w:spacing w:before="100" w:after="100" w:line="240" w:lineRule="auto"/>
      <w:jc w:val="center"/>
      <w:textAlignment w:val="top"/>
    </w:pPr>
    <w:rPr>
      <w:rFonts w:ascii="Times New Roman" w:hAnsi="Times New Roman"/>
      <w:sz w:val="24"/>
      <w:szCs w:val="20"/>
      <w:lang w:eastAsia="ru-RU"/>
    </w:rPr>
  </w:style>
  <w:style w:type="paragraph" w:customStyle="1" w:styleId="xl58">
    <w:name w:val="xl58"/>
    <w:basedOn w:val="a"/>
    <w:uiPriority w:val="99"/>
    <w:rsid w:val="00C51F9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lang w:eastAsia="ru-RU"/>
    </w:rPr>
  </w:style>
  <w:style w:type="character" w:customStyle="1" w:styleId="aff1">
    <w:name w:val="номер страницы"/>
    <w:basedOn w:val="a0"/>
    <w:uiPriority w:val="99"/>
    <w:rsid w:val="00C51F9C"/>
    <w:rPr>
      <w:rFonts w:cs="Times New Roman"/>
    </w:rPr>
  </w:style>
  <w:style w:type="paragraph" w:customStyle="1" w:styleId="15">
    <w:name w:val="Верхний колонтитул1"/>
    <w:basedOn w:val="a"/>
    <w:uiPriority w:val="99"/>
    <w:rsid w:val="00C51F9C"/>
    <w:pPr>
      <w:tabs>
        <w:tab w:val="center" w:pos="4153"/>
        <w:tab w:val="right" w:pos="8306"/>
      </w:tabs>
      <w:spacing w:after="0" w:line="240" w:lineRule="auto"/>
    </w:pPr>
    <w:rPr>
      <w:rFonts w:ascii="Times New Roman" w:eastAsia="Times New Roman" w:hAnsi="Times New Roman"/>
      <w:sz w:val="20"/>
      <w:szCs w:val="20"/>
      <w:lang w:eastAsia="ru-RU"/>
    </w:rPr>
  </w:style>
  <w:style w:type="paragraph" w:customStyle="1" w:styleId="aff2">
    <w:name w:val="собственностью объеденены в следующие блоки:"/>
    <w:basedOn w:val="ab"/>
    <w:uiPriority w:val="99"/>
    <w:rsid w:val="00C51F9C"/>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3">
    <w:name w:val="!Простой текст! Знак Знак"/>
    <w:basedOn w:val="a"/>
    <w:uiPriority w:val="99"/>
    <w:rsid w:val="00C51F9C"/>
    <w:pPr>
      <w:spacing w:after="120" w:line="240" w:lineRule="auto"/>
      <w:jc w:val="both"/>
    </w:pPr>
    <w:rPr>
      <w:rFonts w:ascii="Times New Roman" w:eastAsia="Times New Roman" w:hAnsi="Times New Roman"/>
      <w:sz w:val="24"/>
      <w:szCs w:val="20"/>
      <w:lang w:eastAsia="ru-RU"/>
    </w:rPr>
  </w:style>
  <w:style w:type="paragraph" w:customStyle="1" w:styleId="16">
    <w:name w:val="заголовок 1 Знак Знак Знак"/>
    <w:basedOn w:val="a"/>
    <w:next w:val="a"/>
    <w:uiPriority w:val="99"/>
    <w:rsid w:val="00C51F9C"/>
    <w:pPr>
      <w:keepNext/>
      <w:autoSpaceDE w:val="0"/>
      <w:autoSpaceDN w:val="0"/>
      <w:spacing w:after="0" w:line="240" w:lineRule="auto"/>
      <w:jc w:val="center"/>
      <w:outlineLvl w:val="0"/>
    </w:pPr>
    <w:rPr>
      <w:rFonts w:ascii="Times New Roman" w:eastAsia="Times New Roman" w:hAnsi="Times New Roman"/>
      <w:sz w:val="28"/>
      <w:szCs w:val="28"/>
      <w:lang w:eastAsia="ru-RU"/>
    </w:rPr>
  </w:style>
  <w:style w:type="paragraph" w:customStyle="1" w:styleId="28">
    <w:name w:val="Обычный (веб)2"/>
    <w:basedOn w:val="a"/>
    <w:uiPriority w:val="99"/>
    <w:rsid w:val="00C51F9C"/>
    <w:pPr>
      <w:spacing w:before="120" w:after="120" w:line="240" w:lineRule="auto"/>
      <w:ind w:firstLine="480"/>
    </w:pPr>
    <w:rPr>
      <w:rFonts w:ascii="Times New Roman" w:eastAsia="Times New Roman" w:hAnsi="Times New Roman"/>
      <w:sz w:val="24"/>
      <w:szCs w:val="24"/>
      <w:lang w:eastAsia="ru-RU"/>
    </w:rPr>
  </w:style>
  <w:style w:type="paragraph" w:customStyle="1" w:styleId="H1">
    <w:name w:val="H1"/>
    <w:basedOn w:val="a"/>
    <w:next w:val="a"/>
    <w:uiPriority w:val="99"/>
    <w:rsid w:val="00C51F9C"/>
    <w:pPr>
      <w:keepNext/>
      <w:spacing w:before="100" w:after="100" w:line="240" w:lineRule="auto"/>
      <w:outlineLvl w:val="1"/>
    </w:pPr>
    <w:rPr>
      <w:rFonts w:ascii="Times New Roman" w:eastAsia="Times New Roman" w:hAnsi="Times New Roman"/>
      <w:b/>
      <w:kern w:val="36"/>
      <w:sz w:val="48"/>
      <w:szCs w:val="24"/>
      <w:lang w:eastAsia="ru-RU"/>
    </w:rPr>
  </w:style>
  <w:style w:type="paragraph" w:styleId="aff4">
    <w:name w:val="List Bullet"/>
    <w:basedOn w:val="a"/>
    <w:autoRedefine/>
    <w:uiPriority w:val="99"/>
    <w:rsid w:val="00C51F9C"/>
    <w:pPr>
      <w:overflowPunct w:val="0"/>
      <w:autoSpaceDE w:val="0"/>
      <w:autoSpaceDN w:val="0"/>
      <w:adjustRightInd w:val="0"/>
      <w:spacing w:after="0" w:line="240" w:lineRule="auto"/>
      <w:ind w:left="284" w:right="282"/>
      <w:jc w:val="both"/>
      <w:textAlignment w:val="baseline"/>
    </w:pPr>
    <w:rPr>
      <w:rFonts w:ascii="Times New Roman" w:eastAsia="Times New Roman" w:hAnsi="Times New Roman"/>
      <w:sz w:val="20"/>
      <w:szCs w:val="20"/>
      <w:lang w:eastAsia="ru-RU"/>
    </w:rPr>
  </w:style>
  <w:style w:type="paragraph" w:styleId="29">
    <w:name w:val="List Bullet 2"/>
    <w:basedOn w:val="a"/>
    <w:autoRedefine/>
    <w:uiPriority w:val="99"/>
    <w:rsid w:val="00C51F9C"/>
    <w:pPr>
      <w:overflowPunct w:val="0"/>
      <w:autoSpaceDE w:val="0"/>
      <w:autoSpaceDN w:val="0"/>
      <w:adjustRightInd w:val="0"/>
      <w:spacing w:after="0" w:line="240" w:lineRule="auto"/>
      <w:ind w:left="-284" w:right="-766"/>
      <w:jc w:val="both"/>
      <w:textAlignment w:val="baseline"/>
    </w:pPr>
    <w:rPr>
      <w:rFonts w:ascii="Times New Roman" w:eastAsia="Times New Roman" w:hAnsi="Times New Roman"/>
      <w:sz w:val="28"/>
      <w:szCs w:val="20"/>
      <w:lang w:eastAsia="ru-RU"/>
    </w:rPr>
  </w:style>
  <w:style w:type="paragraph" w:styleId="2a">
    <w:name w:val="List 2"/>
    <w:basedOn w:val="a"/>
    <w:uiPriority w:val="99"/>
    <w:rsid w:val="00C51F9C"/>
    <w:pPr>
      <w:spacing w:after="0" w:line="240" w:lineRule="auto"/>
      <w:ind w:left="566" w:hanging="283"/>
    </w:pPr>
    <w:rPr>
      <w:rFonts w:ascii="Times New Roman" w:eastAsia="Times New Roman" w:hAnsi="Times New Roman"/>
      <w:sz w:val="20"/>
      <w:szCs w:val="20"/>
      <w:lang w:eastAsia="ru-RU"/>
    </w:rPr>
  </w:style>
  <w:style w:type="paragraph" w:customStyle="1" w:styleId="ConsNormal2">
    <w:name w:val="ConsNormal2"/>
    <w:uiPriority w:val="99"/>
    <w:rsid w:val="00C51F9C"/>
    <w:pPr>
      <w:widowControl w:val="0"/>
      <w:autoSpaceDE w:val="0"/>
      <w:autoSpaceDN w:val="0"/>
      <w:adjustRightInd w:val="0"/>
      <w:ind w:right="19772" w:firstLine="720"/>
    </w:pPr>
    <w:rPr>
      <w:rFonts w:ascii="Arial" w:eastAsia="Times New Roman" w:hAnsi="Arial" w:cs="Arial"/>
      <w:sz w:val="20"/>
      <w:szCs w:val="20"/>
    </w:rPr>
  </w:style>
  <w:style w:type="paragraph" w:customStyle="1" w:styleId="aff5">
    <w:name w:val="Стиль По центру"/>
    <w:basedOn w:val="a"/>
    <w:uiPriority w:val="99"/>
    <w:rsid w:val="00C51F9C"/>
    <w:pPr>
      <w:spacing w:after="0" w:line="240" w:lineRule="auto"/>
      <w:jc w:val="center"/>
    </w:pPr>
    <w:rPr>
      <w:rFonts w:ascii="Times New Roman" w:eastAsia="Times New Roman" w:hAnsi="Times New Roman"/>
      <w:sz w:val="24"/>
      <w:szCs w:val="20"/>
      <w:lang w:eastAsia="ru-RU"/>
    </w:rPr>
  </w:style>
  <w:style w:type="paragraph" w:customStyle="1" w:styleId="BodyText22">
    <w:name w:val="Body Text 22 Знак Знак Знак"/>
    <w:basedOn w:val="a"/>
    <w:uiPriority w:val="99"/>
    <w:rsid w:val="00C51F9C"/>
    <w:pPr>
      <w:spacing w:after="0" w:line="240" w:lineRule="auto"/>
      <w:ind w:firstLine="720"/>
      <w:jc w:val="both"/>
    </w:pPr>
    <w:rPr>
      <w:rFonts w:ascii="Arial" w:eastAsia="Times New Roman" w:hAnsi="Arial"/>
      <w:sz w:val="28"/>
      <w:szCs w:val="24"/>
      <w:lang w:eastAsia="ru-RU"/>
    </w:rPr>
  </w:style>
  <w:style w:type="paragraph" w:customStyle="1" w:styleId="120">
    <w:name w:val="Стиль12"/>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7">
    <w:name w:val="Стиль По ширине Первая строка:  127 см"/>
    <w:basedOn w:val="a"/>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5">
    <w:name w:val="Стиль По ширине Первая строка:  125 см"/>
    <w:basedOn w:val="a"/>
    <w:autoRedefine/>
    <w:uiPriority w:val="99"/>
    <w:rsid w:val="00C51F9C"/>
    <w:pPr>
      <w:spacing w:after="0" w:line="240" w:lineRule="auto"/>
      <w:ind w:firstLine="709"/>
      <w:jc w:val="both"/>
    </w:pPr>
    <w:rPr>
      <w:rFonts w:ascii="Times New Roman" w:eastAsia="Times New Roman" w:hAnsi="Times New Roman"/>
      <w:sz w:val="28"/>
      <w:szCs w:val="20"/>
      <w:lang w:eastAsia="ru-RU"/>
    </w:rPr>
  </w:style>
  <w:style w:type="paragraph" w:customStyle="1" w:styleId="1251">
    <w:name w:val="Стиль По ширине Первая строка:  125 см1"/>
    <w:basedOn w:val="a"/>
    <w:autoRedefine/>
    <w:uiPriority w:val="99"/>
    <w:rsid w:val="00C51F9C"/>
    <w:pPr>
      <w:spacing w:after="0" w:line="240" w:lineRule="auto"/>
      <w:ind w:firstLine="708"/>
      <w:jc w:val="both"/>
    </w:pPr>
    <w:rPr>
      <w:rFonts w:ascii="Times New Roman" w:eastAsia="Times New Roman" w:hAnsi="Times New Roman"/>
      <w:sz w:val="28"/>
      <w:szCs w:val="20"/>
      <w:lang w:eastAsia="ru-RU"/>
    </w:rPr>
  </w:style>
  <w:style w:type="paragraph" w:customStyle="1" w:styleId="aff6">
    <w:name w:val="Стиль По ширине"/>
    <w:basedOn w:val="a"/>
    <w:autoRedefine/>
    <w:uiPriority w:val="99"/>
    <w:rsid w:val="00C51F9C"/>
    <w:pPr>
      <w:spacing w:after="0" w:line="240" w:lineRule="auto"/>
      <w:jc w:val="both"/>
    </w:pPr>
    <w:rPr>
      <w:rFonts w:ascii="Times New Roman" w:eastAsia="Times New Roman" w:hAnsi="Times New Roman"/>
      <w:sz w:val="28"/>
      <w:szCs w:val="20"/>
      <w:lang w:eastAsia="ru-RU"/>
    </w:rPr>
  </w:style>
  <w:style w:type="paragraph" w:customStyle="1" w:styleId="articletext">
    <w:name w:val="article_text"/>
    <w:basedOn w:val="a"/>
    <w:uiPriority w:val="99"/>
    <w:rsid w:val="00C51F9C"/>
    <w:pPr>
      <w:spacing w:after="0" w:line="240" w:lineRule="auto"/>
      <w:ind w:firstLine="400"/>
      <w:jc w:val="both"/>
    </w:pPr>
    <w:rPr>
      <w:rFonts w:ascii="Times New Roman" w:eastAsia="Times New Roman" w:hAnsi="Times New Roman"/>
      <w:sz w:val="24"/>
      <w:szCs w:val="24"/>
      <w:lang w:eastAsia="ru-RU"/>
    </w:rPr>
  </w:style>
  <w:style w:type="character" w:customStyle="1" w:styleId="17">
    <w:name w:val="заголовок 1 Знак Знак Знак Знак"/>
    <w:uiPriority w:val="99"/>
    <w:rsid w:val="00C51F9C"/>
    <w:rPr>
      <w:sz w:val="28"/>
      <w:lang w:val="ru-RU" w:eastAsia="ru-RU"/>
    </w:rPr>
  </w:style>
  <w:style w:type="character" w:customStyle="1" w:styleId="BodyText220">
    <w:name w:val="Body Text 22 Знак Знак Знак Знак"/>
    <w:uiPriority w:val="99"/>
    <w:rsid w:val="00C51F9C"/>
    <w:rPr>
      <w:rFonts w:ascii="Arial" w:hAnsi="Arial"/>
      <w:sz w:val="24"/>
      <w:lang w:val="ru-RU" w:eastAsia="ru-RU"/>
    </w:rPr>
  </w:style>
  <w:style w:type="character" w:styleId="aff7">
    <w:name w:val="Emphasis"/>
    <w:basedOn w:val="a0"/>
    <w:uiPriority w:val="99"/>
    <w:qFormat/>
    <w:rsid w:val="00C51F9C"/>
    <w:rPr>
      <w:rFonts w:cs="Times New Roman"/>
      <w:i/>
    </w:rPr>
  </w:style>
  <w:style w:type="paragraph" w:customStyle="1" w:styleId="130">
    <w:name w:val="Стиль13"/>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BodyText221">
    <w:name w:val="Body Text 22"/>
    <w:basedOn w:val="a"/>
    <w:uiPriority w:val="99"/>
    <w:rsid w:val="00C51F9C"/>
    <w:pPr>
      <w:spacing w:after="0" w:line="240" w:lineRule="auto"/>
      <w:ind w:firstLine="720"/>
      <w:jc w:val="both"/>
    </w:pPr>
    <w:rPr>
      <w:rFonts w:ascii="Arial" w:eastAsia="Times New Roman" w:hAnsi="Arial"/>
      <w:sz w:val="28"/>
      <w:szCs w:val="20"/>
      <w:lang w:eastAsia="ru-RU"/>
    </w:rPr>
  </w:style>
  <w:style w:type="paragraph" w:customStyle="1" w:styleId="095">
    <w:name w:val="Стиль По ширине Первая строка:  095 см"/>
    <w:basedOn w:val="a"/>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50">
    <w:name w:val="Стиль полужирный курсив Первая строка:  125 см"/>
    <w:basedOn w:val="a"/>
    <w:uiPriority w:val="99"/>
    <w:rsid w:val="00C51F9C"/>
    <w:pPr>
      <w:spacing w:after="0" w:line="240" w:lineRule="auto"/>
      <w:ind w:firstLine="709"/>
    </w:pPr>
    <w:rPr>
      <w:rFonts w:ascii="Times New Roman" w:eastAsia="Times New Roman" w:hAnsi="Times New Roman"/>
      <w:b/>
      <w:bCs/>
      <w:i/>
      <w:iCs/>
      <w:sz w:val="28"/>
      <w:szCs w:val="20"/>
      <w:lang w:eastAsia="ru-RU"/>
    </w:rPr>
  </w:style>
  <w:style w:type="paragraph" w:customStyle="1" w:styleId="aff8">
    <w:name w:val="Стиль полужирный По центру"/>
    <w:basedOn w:val="a"/>
    <w:uiPriority w:val="99"/>
    <w:rsid w:val="00C51F9C"/>
    <w:pPr>
      <w:spacing w:after="0" w:line="240" w:lineRule="auto"/>
      <w:jc w:val="center"/>
    </w:pPr>
    <w:rPr>
      <w:rFonts w:ascii="Times New Roman" w:eastAsia="Times New Roman" w:hAnsi="Times New Roman"/>
      <w:b/>
      <w:bCs/>
      <w:sz w:val="24"/>
      <w:szCs w:val="20"/>
      <w:lang w:eastAsia="ru-RU"/>
    </w:rPr>
  </w:style>
  <w:style w:type="character" w:customStyle="1" w:styleId="2b">
    <w:name w:val="Знак2"/>
    <w:aliases w:val="Знак1 Знак Знак"/>
    <w:uiPriority w:val="99"/>
    <w:rsid w:val="00C51F9C"/>
    <w:rPr>
      <w:sz w:val="24"/>
      <w:lang w:val="ru-RU" w:eastAsia="ru-RU"/>
    </w:rPr>
  </w:style>
  <w:style w:type="paragraph" w:customStyle="1" w:styleId="aff9">
    <w:name w:val="Стиль полужирный курсив По центру"/>
    <w:basedOn w:val="a"/>
    <w:autoRedefine/>
    <w:uiPriority w:val="99"/>
    <w:rsid w:val="00C51F9C"/>
    <w:pPr>
      <w:spacing w:after="0" w:line="240" w:lineRule="auto"/>
      <w:jc w:val="center"/>
    </w:pPr>
    <w:rPr>
      <w:rFonts w:ascii="Times New Roman" w:eastAsia="Times New Roman" w:hAnsi="Times New Roman"/>
      <w:b/>
      <w:bCs/>
      <w:i/>
      <w:iCs/>
      <w:sz w:val="28"/>
      <w:szCs w:val="20"/>
      <w:lang w:eastAsia="ru-RU"/>
    </w:rPr>
  </w:style>
  <w:style w:type="paragraph" w:customStyle="1" w:styleId="121">
    <w:name w:val="Стиль Название объекта + 12 пт По центру"/>
    <w:basedOn w:val="afa"/>
    <w:uiPriority w:val="99"/>
    <w:rsid w:val="00C51F9C"/>
    <w:pPr>
      <w:jc w:val="center"/>
    </w:pPr>
    <w:rPr>
      <w:b/>
      <w:bCs/>
      <w:i w:val="0"/>
      <w:sz w:val="24"/>
    </w:rPr>
  </w:style>
  <w:style w:type="paragraph" w:customStyle="1" w:styleId="18">
    <w:name w:val="Цитата1"/>
    <w:basedOn w:val="a"/>
    <w:uiPriority w:val="99"/>
    <w:rsid w:val="00C51F9C"/>
    <w:pPr>
      <w:spacing w:before="160" w:after="480" w:line="240" w:lineRule="exact"/>
      <w:ind w:left="57" w:right="4820"/>
      <w:jc w:val="both"/>
    </w:pPr>
    <w:rPr>
      <w:rFonts w:ascii="Times New Roman" w:eastAsia="Times New Roman" w:hAnsi="Times New Roman"/>
      <w:sz w:val="28"/>
      <w:szCs w:val="20"/>
      <w:lang w:eastAsia="ru-RU"/>
    </w:rPr>
  </w:style>
  <w:style w:type="paragraph" w:customStyle="1" w:styleId="ConsNonformat">
    <w:name w:val="ConsNonformat"/>
    <w:uiPriority w:val="99"/>
    <w:rsid w:val="00C51F9C"/>
    <w:pPr>
      <w:widowControl w:val="0"/>
      <w:autoSpaceDE w:val="0"/>
      <w:autoSpaceDN w:val="0"/>
      <w:adjustRightInd w:val="0"/>
      <w:ind w:right="19772"/>
    </w:pPr>
    <w:rPr>
      <w:rFonts w:ascii="Courier New" w:eastAsia="Times New Roman" w:hAnsi="Courier New" w:cs="Courier New"/>
      <w:sz w:val="20"/>
      <w:szCs w:val="20"/>
    </w:rPr>
  </w:style>
  <w:style w:type="paragraph" w:styleId="affa">
    <w:name w:val="Message Header"/>
    <w:basedOn w:val="a"/>
    <w:link w:val="affb"/>
    <w:uiPriority w:val="99"/>
    <w:rsid w:val="00C51F9C"/>
    <w:pPr>
      <w:spacing w:before="60" w:after="60" w:line="200" w:lineRule="exact"/>
    </w:pPr>
    <w:rPr>
      <w:rFonts w:ascii="Arial" w:eastAsia="Times New Roman" w:hAnsi="Arial"/>
      <w:i/>
      <w:sz w:val="20"/>
      <w:szCs w:val="20"/>
      <w:lang w:eastAsia="ru-RU"/>
    </w:rPr>
  </w:style>
  <w:style w:type="character" w:customStyle="1" w:styleId="affb">
    <w:name w:val="Шапка Знак"/>
    <w:basedOn w:val="a0"/>
    <w:link w:val="affa"/>
    <w:uiPriority w:val="99"/>
    <w:locked/>
    <w:rsid w:val="00C51F9C"/>
    <w:rPr>
      <w:rFonts w:ascii="Arial" w:hAnsi="Arial" w:cs="Times New Roman"/>
      <w:i/>
      <w:sz w:val="20"/>
      <w:szCs w:val="20"/>
      <w:lang w:eastAsia="ru-RU"/>
    </w:rPr>
  </w:style>
  <w:style w:type="paragraph" w:customStyle="1" w:styleId="ntext">
    <w:name w:val="ntext"/>
    <w:basedOn w:val="a"/>
    <w:uiPriority w:val="99"/>
    <w:rsid w:val="00C51F9C"/>
    <w:pPr>
      <w:spacing w:after="60" w:line="240" w:lineRule="auto"/>
      <w:jc w:val="both"/>
    </w:pPr>
    <w:rPr>
      <w:rFonts w:ascii="Times New Roman" w:eastAsia="Times New Roman" w:hAnsi="Times New Roman"/>
      <w:color w:val="27496E"/>
      <w:sz w:val="18"/>
      <w:szCs w:val="18"/>
      <w:lang w:eastAsia="ru-RU"/>
    </w:rPr>
  </w:style>
  <w:style w:type="paragraph" w:styleId="affc">
    <w:name w:val="List Number"/>
    <w:basedOn w:val="a"/>
    <w:uiPriority w:val="99"/>
    <w:rsid w:val="00C51F9C"/>
    <w:pPr>
      <w:tabs>
        <w:tab w:val="left" w:pos="360"/>
      </w:tabs>
      <w:spacing w:after="0" w:line="240" w:lineRule="auto"/>
      <w:jc w:val="both"/>
    </w:pPr>
    <w:rPr>
      <w:rFonts w:ascii="Times New Roman" w:eastAsia="Times New Roman" w:hAnsi="Times New Roman"/>
      <w:sz w:val="28"/>
      <w:szCs w:val="20"/>
      <w:lang w:val="en-US" w:eastAsia="ru-RU"/>
    </w:rPr>
  </w:style>
  <w:style w:type="paragraph" w:customStyle="1" w:styleId="cont">
    <w:name w:val="cont"/>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6">
    <w:name w:val="xl26"/>
    <w:basedOn w:val="a"/>
    <w:uiPriority w:val="99"/>
    <w:rsid w:val="00C51F9C"/>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d">
    <w:name w:val="Рис."/>
    <w:basedOn w:val="ad"/>
    <w:next w:val="ad"/>
    <w:uiPriority w:val="99"/>
    <w:rsid w:val="00C51F9C"/>
    <w:pPr>
      <w:autoSpaceDE w:val="0"/>
      <w:autoSpaceDN w:val="0"/>
      <w:adjustRightInd w:val="0"/>
      <w:spacing w:line="262" w:lineRule="atLeast"/>
      <w:ind w:firstLine="0"/>
      <w:jc w:val="center"/>
    </w:pPr>
    <w:rPr>
      <w:i/>
      <w:iCs/>
      <w:sz w:val="21"/>
      <w:szCs w:val="21"/>
    </w:rPr>
  </w:style>
  <w:style w:type="paragraph" w:customStyle="1" w:styleId="affe">
    <w:name w:val="Табл."/>
    <w:basedOn w:val="ad"/>
    <w:next w:val="ad"/>
    <w:uiPriority w:val="99"/>
    <w:rsid w:val="00C51F9C"/>
    <w:pPr>
      <w:autoSpaceDE w:val="0"/>
      <w:autoSpaceDN w:val="0"/>
      <w:adjustRightInd w:val="0"/>
      <w:spacing w:line="262" w:lineRule="atLeast"/>
      <w:ind w:firstLine="397"/>
      <w:jc w:val="right"/>
    </w:pPr>
    <w:rPr>
      <w:i/>
      <w:iCs/>
      <w:sz w:val="21"/>
      <w:szCs w:val="21"/>
    </w:rPr>
  </w:style>
  <w:style w:type="paragraph" w:customStyle="1" w:styleId="afff">
    <w:name w:val="Табл._заг"/>
    <w:uiPriority w:val="99"/>
    <w:rsid w:val="00C51F9C"/>
    <w:pPr>
      <w:autoSpaceDE w:val="0"/>
      <w:autoSpaceDN w:val="0"/>
      <w:adjustRightInd w:val="0"/>
      <w:jc w:val="center"/>
    </w:pPr>
    <w:rPr>
      <w:rFonts w:ascii="Times New Roman" w:eastAsia="Times New Roman" w:hAnsi="Times New Roman"/>
      <w:b/>
      <w:bCs/>
      <w:sz w:val="20"/>
      <w:szCs w:val="20"/>
    </w:rPr>
  </w:style>
  <w:style w:type="paragraph" w:customStyle="1" w:styleId="210">
    <w:name w:val="Основной текст 21"/>
    <w:basedOn w:val="a"/>
    <w:uiPriority w:val="99"/>
    <w:rsid w:val="00C51F9C"/>
    <w:pPr>
      <w:spacing w:after="0" w:line="240" w:lineRule="auto"/>
      <w:ind w:firstLine="720"/>
      <w:jc w:val="both"/>
    </w:pPr>
    <w:rPr>
      <w:rFonts w:ascii="Arial" w:eastAsia="Times New Roman" w:hAnsi="Arial"/>
      <w:sz w:val="28"/>
      <w:szCs w:val="24"/>
      <w:lang w:eastAsia="ru-RU"/>
    </w:rPr>
  </w:style>
  <w:style w:type="character" w:customStyle="1" w:styleId="BodyText2">
    <w:name w:val="Body Text 2 Знак"/>
    <w:uiPriority w:val="99"/>
    <w:rsid w:val="00C51F9C"/>
    <w:rPr>
      <w:rFonts w:ascii="Arial" w:hAnsi="Arial"/>
      <w:sz w:val="24"/>
      <w:lang w:val="ru-RU" w:eastAsia="ru-RU"/>
    </w:rPr>
  </w:style>
  <w:style w:type="paragraph" w:customStyle="1" w:styleId="txtvest">
    <w:name w:val="txt_vest"/>
    <w:uiPriority w:val="99"/>
    <w:rsid w:val="00C51F9C"/>
    <w:pPr>
      <w:widowControl w:val="0"/>
      <w:autoSpaceDE w:val="0"/>
      <w:autoSpaceDN w:val="0"/>
      <w:jc w:val="both"/>
    </w:pPr>
    <w:rPr>
      <w:rFonts w:ascii="Arial" w:eastAsia="Times New Roman" w:hAnsi="Arial"/>
      <w:szCs w:val="20"/>
    </w:rPr>
  </w:style>
  <w:style w:type="paragraph" w:customStyle="1" w:styleId="afff0">
    <w:name w:val="Содержание"/>
    <w:next w:val="a"/>
    <w:uiPriority w:val="99"/>
    <w:rsid w:val="00C51F9C"/>
    <w:pPr>
      <w:autoSpaceDE w:val="0"/>
      <w:autoSpaceDN w:val="0"/>
      <w:jc w:val="center"/>
    </w:pPr>
    <w:rPr>
      <w:rFonts w:ascii="Times New Roman" w:eastAsia="Times New Roman" w:hAnsi="Times New Roman"/>
      <w:noProof/>
      <w:sz w:val="28"/>
      <w:szCs w:val="28"/>
      <w:lang w:val="en-US"/>
    </w:rPr>
  </w:style>
  <w:style w:type="paragraph" w:customStyle="1" w:styleId="ConsCell">
    <w:name w:val="ConsCell"/>
    <w:uiPriority w:val="99"/>
    <w:rsid w:val="00C51F9C"/>
    <w:pPr>
      <w:widowControl w:val="0"/>
      <w:autoSpaceDE w:val="0"/>
      <w:autoSpaceDN w:val="0"/>
      <w:adjustRightInd w:val="0"/>
      <w:ind w:right="19772"/>
    </w:pPr>
    <w:rPr>
      <w:rFonts w:ascii="Arial" w:eastAsia="Times New Roman" w:hAnsi="Arial" w:cs="Arial"/>
      <w:sz w:val="20"/>
      <w:szCs w:val="20"/>
    </w:rPr>
  </w:style>
  <w:style w:type="paragraph" w:customStyle="1" w:styleId="19">
    <w:name w:val="Стиль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240">
    <w:name w:val="Заголовок24"/>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1">
    <w:name w:val="Наз. табл."/>
    <w:basedOn w:val="a"/>
    <w:uiPriority w:val="99"/>
    <w:rsid w:val="00C51F9C"/>
    <w:pPr>
      <w:spacing w:after="0" w:line="240" w:lineRule="auto"/>
      <w:jc w:val="center"/>
    </w:pPr>
    <w:rPr>
      <w:rFonts w:ascii="Times New Roman" w:eastAsia="Times New Roman" w:hAnsi="Times New Roman"/>
      <w:b/>
      <w:i/>
      <w:sz w:val="28"/>
      <w:szCs w:val="20"/>
      <w:lang w:eastAsia="ru-RU"/>
    </w:rPr>
  </w:style>
  <w:style w:type="paragraph" w:customStyle="1" w:styleId="170">
    <w:name w:val="Заголовок17"/>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BodyTextIndent21">
    <w:name w:val="Body Text Indent 21"/>
    <w:basedOn w:val="a"/>
    <w:uiPriority w:val="99"/>
    <w:rsid w:val="00C51F9C"/>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140">
    <w:name w:val="Заголовок14"/>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2">
    <w:name w:val="Стильнаш"/>
    <w:basedOn w:val="a"/>
    <w:uiPriority w:val="99"/>
    <w:rsid w:val="00C51F9C"/>
    <w:pPr>
      <w:spacing w:after="0" w:line="280" w:lineRule="exact"/>
      <w:ind w:firstLine="454"/>
      <w:jc w:val="both"/>
    </w:pPr>
    <w:rPr>
      <w:rFonts w:ascii="Arial" w:eastAsia="Times New Roman" w:hAnsi="Arial"/>
      <w:sz w:val="20"/>
      <w:szCs w:val="20"/>
      <w:lang w:eastAsia="ru-RU"/>
    </w:rPr>
  </w:style>
  <w:style w:type="paragraph" w:customStyle="1" w:styleId="131">
    <w:name w:val="Заголовок13"/>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3">
    <w:name w:val="текст"/>
    <w:basedOn w:val="a"/>
    <w:uiPriority w:val="99"/>
    <w:rsid w:val="00C51F9C"/>
    <w:pPr>
      <w:spacing w:after="0" w:line="240" w:lineRule="auto"/>
      <w:ind w:firstLine="567"/>
      <w:jc w:val="both"/>
    </w:pPr>
    <w:rPr>
      <w:rFonts w:ascii="Times New Roman" w:eastAsia="Times New Roman" w:hAnsi="Times New Roman"/>
      <w:sz w:val="20"/>
      <w:szCs w:val="20"/>
      <w:lang w:eastAsia="ru-RU"/>
    </w:rPr>
  </w:style>
  <w:style w:type="paragraph" w:customStyle="1" w:styleId="afff4">
    <w:name w:val="Араб"/>
    <w:basedOn w:val="a"/>
    <w:uiPriority w:val="99"/>
    <w:rsid w:val="00C51F9C"/>
    <w:pPr>
      <w:spacing w:after="0" w:line="240" w:lineRule="auto"/>
      <w:jc w:val="both"/>
    </w:pPr>
    <w:rPr>
      <w:rFonts w:ascii="Times New Roman" w:eastAsia="Times New Roman" w:hAnsi="Times New Roman"/>
      <w:sz w:val="24"/>
      <w:szCs w:val="20"/>
      <w:lang w:eastAsia="ru-RU"/>
    </w:rPr>
  </w:style>
  <w:style w:type="paragraph" w:customStyle="1" w:styleId="211">
    <w:name w:val="Заголовок21"/>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260">
    <w:name w:val="Заголовок26"/>
    <w:basedOn w:val="a"/>
    <w:uiPriority w:val="99"/>
    <w:rsid w:val="00C51F9C"/>
    <w:pPr>
      <w:keepNext/>
      <w:spacing w:after="0" w:line="360" w:lineRule="auto"/>
      <w:jc w:val="center"/>
      <w:outlineLvl w:val="6"/>
    </w:pPr>
    <w:rPr>
      <w:rFonts w:ascii="Times New Roman" w:eastAsia="Times New Roman" w:hAnsi="Times New Roman"/>
      <w:b/>
      <w:sz w:val="28"/>
      <w:szCs w:val="20"/>
      <w:lang w:eastAsia="ru-RU"/>
    </w:rPr>
  </w:style>
  <w:style w:type="paragraph" w:customStyle="1" w:styleId="261">
    <w:name w:val="Заголовок26.1"/>
    <w:basedOn w:val="260"/>
    <w:uiPriority w:val="99"/>
    <w:rsid w:val="00C51F9C"/>
    <w:pPr>
      <w:ind w:left="360"/>
    </w:pPr>
    <w:rPr>
      <w:smallCaps/>
    </w:rPr>
  </w:style>
  <w:style w:type="paragraph" w:customStyle="1" w:styleId="afff5">
    <w:name w:val="Текст табл"/>
    <w:basedOn w:val="a"/>
    <w:uiPriority w:val="99"/>
    <w:rsid w:val="00C51F9C"/>
    <w:pPr>
      <w:spacing w:after="0" w:line="240" w:lineRule="auto"/>
    </w:pPr>
    <w:rPr>
      <w:rFonts w:ascii="Times New Roman" w:eastAsia="Times New Roman" w:hAnsi="Times New Roman"/>
      <w:sz w:val="28"/>
      <w:szCs w:val="20"/>
      <w:lang w:eastAsia="ru-RU"/>
    </w:rPr>
  </w:style>
  <w:style w:type="paragraph" w:customStyle="1" w:styleId="afff6">
    <w:name w:val="Осн. текст"/>
    <w:basedOn w:val="a"/>
    <w:uiPriority w:val="99"/>
    <w:rsid w:val="00C51F9C"/>
    <w:pPr>
      <w:spacing w:after="0" w:line="360" w:lineRule="auto"/>
      <w:ind w:firstLine="737"/>
      <w:jc w:val="both"/>
    </w:pPr>
    <w:rPr>
      <w:rFonts w:ascii="Times New Roman" w:eastAsia="Times New Roman" w:hAnsi="Times New Roman"/>
      <w:sz w:val="28"/>
      <w:szCs w:val="20"/>
      <w:lang w:eastAsia="ru-RU"/>
    </w:rPr>
  </w:style>
  <w:style w:type="paragraph" w:customStyle="1" w:styleId="262">
    <w:name w:val="Заголовок26.2"/>
    <w:basedOn w:val="261"/>
    <w:uiPriority w:val="99"/>
    <w:rsid w:val="00C51F9C"/>
  </w:style>
  <w:style w:type="paragraph" w:customStyle="1" w:styleId="Web">
    <w:name w:val="Обычный (Web)"/>
    <w:basedOn w:val="a"/>
    <w:uiPriority w:val="99"/>
    <w:rsid w:val="00C51F9C"/>
    <w:pPr>
      <w:spacing w:before="100" w:after="100" w:line="240" w:lineRule="auto"/>
    </w:pPr>
    <w:rPr>
      <w:rFonts w:ascii="Times New Roman" w:eastAsia="Times New Roman" w:hAnsi="Times New Roman"/>
      <w:sz w:val="24"/>
      <w:szCs w:val="20"/>
      <w:lang w:eastAsia="ru-RU"/>
    </w:rPr>
  </w:style>
  <w:style w:type="paragraph" w:customStyle="1" w:styleId="Normal1">
    <w:name w:val="Normal1"/>
    <w:uiPriority w:val="99"/>
    <w:rsid w:val="00C51F9C"/>
    <w:pPr>
      <w:spacing w:before="100" w:after="100"/>
    </w:pPr>
    <w:rPr>
      <w:rFonts w:ascii="Times New Roman" w:eastAsia="Times New Roman" w:hAnsi="Times New Roman"/>
      <w:sz w:val="24"/>
      <w:szCs w:val="20"/>
    </w:rPr>
  </w:style>
  <w:style w:type="paragraph" w:customStyle="1" w:styleId="BodyText21">
    <w:name w:val="Body Text 2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PlainText1">
    <w:name w:val="Plain Text1"/>
    <w:basedOn w:val="a"/>
    <w:uiPriority w:val="99"/>
    <w:rsid w:val="00C51F9C"/>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160">
    <w:name w:val="Заголовок16"/>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510">
    <w:name w:val="заголовок 51"/>
    <w:basedOn w:val="a"/>
    <w:next w:val="ad"/>
    <w:uiPriority w:val="99"/>
    <w:rsid w:val="00C51F9C"/>
    <w:pPr>
      <w:keepNext/>
      <w:spacing w:before="120" w:after="80" w:line="240" w:lineRule="auto"/>
      <w:jc w:val="both"/>
    </w:pPr>
    <w:rPr>
      <w:rFonts w:ascii="Arial" w:eastAsia="Times New Roman" w:hAnsi="Arial"/>
      <w:b/>
      <w:i/>
      <w:kern w:val="28"/>
      <w:sz w:val="28"/>
      <w:szCs w:val="20"/>
      <w:lang w:eastAsia="ru-RU"/>
    </w:rPr>
  </w:style>
  <w:style w:type="paragraph" w:customStyle="1" w:styleId="consnonformat0">
    <w:name w:val="consnonformat"/>
    <w:basedOn w:val="a"/>
    <w:uiPriority w:val="99"/>
    <w:rsid w:val="00C51F9C"/>
    <w:pPr>
      <w:autoSpaceDE w:val="0"/>
      <w:autoSpaceDN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afff7">
    <w:name w:val="Письмо"/>
    <w:basedOn w:val="a"/>
    <w:uiPriority w:val="99"/>
    <w:rsid w:val="00C51F9C"/>
    <w:pPr>
      <w:autoSpaceDE w:val="0"/>
      <w:autoSpaceDN w:val="0"/>
      <w:spacing w:after="0" w:line="240" w:lineRule="auto"/>
      <w:ind w:firstLine="720"/>
      <w:jc w:val="both"/>
    </w:pPr>
    <w:rPr>
      <w:rFonts w:ascii="Times New Roman" w:eastAsia="Times New Roman" w:hAnsi="Times New Roman"/>
      <w:sz w:val="28"/>
      <w:szCs w:val="28"/>
      <w:lang w:val="en-US" w:eastAsia="ru-RU"/>
    </w:rPr>
  </w:style>
  <w:style w:type="paragraph" w:customStyle="1" w:styleId="afff8">
    <w:name w:val="рисунок"/>
    <w:basedOn w:val="ad"/>
    <w:next w:val="ad"/>
    <w:uiPriority w:val="99"/>
    <w:rsid w:val="00C51F9C"/>
    <w:pPr>
      <w:spacing w:after="57"/>
      <w:ind w:firstLine="0"/>
      <w:jc w:val="center"/>
    </w:pPr>
    <w:rPr>
      <w:sz w:val="22"/>
    </w:rPr>
  </w:style>
  <w:style w:type="paragraph" w:customStyle="1" w:styleId="-">
    <w:name w:val="список-"/>
    <w:basedOn w:val="a"/>
    <w:uiPriority w:val="99"/>
    <w:rsid w:val="00C51F9C"/>
    <w:pPr>
      <w:tabs>
        <w:tab w:val="num" w:pos="1080"/>
      </w:tabs>
      <w:spacing w:after="0" w:line="240" w:lineRule="auto"/>
      <w:ind w:firstLine="720"/>
      <w:jc w:val="both"/>
    </w:pPr>
    <w:rPr>
      <w:rFonts w:ascii="Times New Roman" w:eastAsia="Times New Roman" w:hAnsi="Times New Roman"/>
      <w:sz w:val="24"/>
      <w:szCs w:val="20"/>
      <w:lang w:eastAsia="ru-RU"/>
    </w:rPr>
  </w:style>
  <w:style w:type="paragraph" w:customStyle="1" w:styleId="100">
    <w:name w:val="Текст 10"/>
    <w:basedOn w:val="a"/>
    <w:uiPriority w:val="99"/>
    <w:rsid w:val="00C51F9C"/>
    <w:pPr>
      <w:spacing w:before="40" w:after="0" w:line="360" w:lineRule="auto"/>
      <w:jc w:val="both"/>
    </w:pPr>
    <w:rPr>
      <w:rFonts w:ascii="Times New Roman" w:eastAsia="Times New Roman" w:hAnsi="Times New Roman"/>
      <w:kern w:val="28"/>
      <w:sz w:val="20"/>
      <w:szCs w:val="20"/>
      <w:lang w:eastAsia="ru-RU"/>
    </w:rPr>
  </w:style>
  <w:style w:type="paragraph" w:styleId="afff9">
    <w:name w:val="Subtitle"/>
    <w:basedOn w:val="a"/>
    <w:link w:val="afffa"/>
    <w:uiPriority w:val="99"/>
    <w:qFormat/>
    <w:rsid w:val="00C51F9C"/>
    <w:pPr>
      <w:spacing w:after="0" w:line="240" w:lineRule="auto"/>
    </w:pPr>
    <w:rPr>
      <w:rFonts w:ascii="Times New Roman" w:eastAsia="Times New Roman" w:hAnsi="Times New Roman"/>
      <w:sz w:val="24"/>
      <w:szCs w:val="20"/>
      <w:lang w:eastAsia="ru-RU"/>
    </w:rPr>
  </w:style>
  <w:style w:type="character" w:customStyle="1" w:styleId="afffa">
    <w:name w:val="Подзаголовок Знак"/>
    <w:basedOn w:val="a0"/>
    <w:link w:val="afff9"/>
    <w:uiPriority w:val="99"/>
    <w:locked/>
    <w:rsid w:val="00C51F9C"/>
    <w:rPr>
      <w:rFonts w:ascii="Times New Roman" w:hAnsi="Times New Roman" w:cs="Times New Roman"/>
      <w:sz w:val="20"/>
      <w:szCs w:val="20"/>
      <w:lang w:eastAsia="ru-RU"/>
    </w:rPr>
  </w:style>
  <w:style w:type="character" w:customStyle="1" w:styleId="afffb">
    <w:name w:val="Знак Знак"/>
    <w:uiPriority w:val="99"/>
    <w:rsid w:val="00C51F9C"/>
    <w:rPr>
      <w:rFonts w:ascii="Times New Roman" w:hAnsi="Times New Roman"/>
      <w:sz w:val="28"/>
      <w:lang w:val="ru-RU" w:eastAsia="ru-RU"/>
    </w:rPr>
  </w:style>
  <w:style w:type="character" w:customStyle="1" w:styleId="BodyText20">
    <w:name w:val="Body Text 2 Знак Знак"/>
    <w:uiPriority w:val="99"/>
    <w:rsid w:val="00C51F9C"/>
    <w:rPr>
      <w:rFonts w:ascii="Arial" w:hAnsi="Arial"/>
      <w:sz w:val="28"/>
      <w:lang w:val="ru-RU" w:eastAsia="ru-RU"/>
    </w:rPr>
  </w:style>
  <w:style w:type="character" w:customStyle="1" w:styleId="afffc">
    <w:name w:val="Знак Знак Знак"/>
    <w:uiPriority w:val="99"/>
    <w:rsid w:val="00C51F9C"/>
    <w:rPr>
      <w:sz w:val="28"/>
      <w:lang w:val="ru-RU" w:eastAsia="ru-RU"/>
    </w:rPr>
  </w:style>
  <w:style w:type="paragraph" w:customStyle="1" w:styleId="textt">
    <w:name w:val="text_t"/>
    <w:basedOn w:val="a"/>
    <w:uiPriority w:val="99"/>
    <w:rsid w:val="00C51F9C"/>
    <w:pPr>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212">
    <w:name w:val="Основной текст с отступом 2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10">
    <w:name w:val="Стиль1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a">
    <w:name w:val="Текст1"/>
    <w:basedOn w:val="a"/>
    <w:uiPriority w:val="99"/>
    <w:rsid w:val="00C51F9C"/>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m">
    <w:name w:val="m"/>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1">
    <w:name w:val="ConsNormal1"/>
    <w:uiPriority w:val="99"/>
    <w:rsid w:val="00C51F9C"/>
    <w:pPr>
      <w:widowControl w:val="0"/>
      <w:autoSpaceDE w:val="0"/>
      <w:autoSpaceDN w:val="0"/>
      <w:adjustRightInd w:val="0"/>
      <w:ind w:right="19772" w:firstLine="720"/>
    </w:pPr>
    <w:rPr>
      <w:rFonts w:ascii="Arial" w:eastAsia="Times New Roman" w:hAnsi="Arial" w:cs="Arial"/>
      <w:sz w:val="20"/>
      <w:szCs w:val="20"/>
    </w:rPr>
  </w:style>
  <w:style w:type="paragraph" w:customStyle="1" w:styleId="ntext1">
    <w:name w:val="ntext1"/>
    <w:basedOn w:val="a"/>
    <w:uiPriority w:val="99"/>
    <w:rsid w:val="00C51F9C"/>
    <w:pPr>
      <w:spacing w:after="60" w:line="240" w:lineRule="auto"/>
      <w:jc w:val="both"/>
    </w:pPr>
    <w:rPr>
      <w:rFonts w:ascii="Times New Roman" w:eastAsia="Times New Roman" w:hAnsi="Times New Roman"/>
      <w:color w:val="27496E"/>
      <w:sz w:val="18"/>
      <w:szCs w:val="18"/>
      <w:lang w:eastAsia="ru-RU"/>
    </w:rPr>
  </w:style>
  <w:style w:type="paragraph" w:customStyle="1" w:styleId="cont1">
    <w:name w:val="cont1"/>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Indent211">
    <w:name w:val="Body Text Indent 211"/>
    <w:basedOn w:val="a"/>
    <w:uiPriority w:val="99"/>
    <w:rsid w:val="00C51F9C"/>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Normal11">
    <w:name w:val="Normal11"/>
    <w:uiPriority w:val="99"/>
    <w:rsid w:val="00C51F9C"/>
    <w:pPr>
      <w:spacing w:before="100" w:after="100"/>
    </w:pPr>
    <w:rPr>
      <w:rFonts w:ascii="Times New Roman" w:eastAsia="Times New Roman" w:hAnsi="Times New Roman"/>
      <w:sz w:val="24"/>
      <w:szCs w:val="20"/>
    </w:rPr>
  </w:style>
  <w:style w:type="paragraph" w:customStyle="1" w:styleId="BodyText211">
    <w:name w:val="Body Text 21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b">
    <w:name w:val="рисунок1"/>
    <w:basedOn w:val="ad"/>
    <w:next w:val="ad"/>
    <w:uiPriority w:val="99"/>
    <w:rsid w:val="00C51F9C"/>
    <w:pPr>
      <w:spacing w:after="57"/>
      <w:ind w:firstLine="0"/>
      <w:jc w:val="center"/>
    </w:pPr>
    <w:rPr>
      <w:sz w:val="22"/>
    </w:rPr>
  </w:style>
  <w:style w:type="paragraph" w:customStyle="1" w:styleId="101">
    <w:name w:val="Текст 101"/>
    <w:basedOn w:val="a"/>
    <w:uiPriority w:val="99"/>
    <w:rsid w:val="00C51F9C"/>
    <w:pPr>
      <w:spacing w:before="40" w:after="0" w:line="360" w:lineRule="auto"/>
      <w:jc w:val="both"/>
    </w:pPr>
    <w:rPr>
      <w:rFonts w:ascii="Times New Roman" w:eastAsia="Times New Roman" w:hAnsi="Times New Roman"/>
      <w:kern w:val="28"/>
      <w:sz w:val="20"/>
      <w:szCs w:val="20"/>
      <w:lang w:eastAsia="ru-RU"/>
    </w:rPr>
  </w:style>
  <w:style w:type="paragraph" w:customStyle="1" w:styleId="2c">
    <w:name w:val="рисунок2"/>
    <w:basedOn w:val="ad"/>
    <w:next w:val="ad"/>
    <w:uiPriority w:val="99"/>
    <w:rsid w:val="00C51F9C"/>
    <w:pPr>
      <w:spacing w:after="57"/>
      <w:ind w:firstLine="0"/>
      <w:jc w:val="center"/>
    </w:pPr>
    <w:rPr>
      <w:sz w:val="22"/>
    </w:rPr>
  </w:style>
  <w:style w:type="paragraph" w:customStyle="1" w:styleId="BodyText23">
    <w:name w:val="Body Text 23"/>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36">
    <w:name w:val="рисунок3"/>
    <w:basedOn w:val="ad"/>
    <w:next w:val="ad"/>
    <w:uiPriority w:val="99"/>
    <w:rsid w:val="00C51F9C"/>
    <w:pPr>
      <w:spacing w:after="57"/>
      <w:ind w:firstLine="0"/>
      <w:jc w:val="center"/>
    </w:pPr>
    <w:rPr>
      <w:sz w:val="22"/>
    </w:rPr>
  </w:style>
  <w:style w:type="paragraph" w:customStyle="1" w:styleId="BodyText24">
    <w:name w:val="Body Text 24"/>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213">
    <w:name w:val="рисунок21"/>
    <w:basedOn w:val="ad"/>
    <w:next w:val="ad"/>
    <w:uiPriority w:val="99"/>
    <w:rsid w:val="00C51F9C"/>
    <w:pPr>
      <w:spacing w:after="57"/>
      <w:ind w:firstLine="0"/>
      <w:jc w:val="center"/>
    </w:pPr>
    <w:rPr>
      <w:sz w:val="22"/>
    </w:rPr>
  </w:style>
  <w:style w:type="paragraph" w:customStyle="1" w:styleId="BodyText231">
    <w:name w:val="Body Text 23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BodyText25">
    <w:name w:val="Body Text 25"/>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3">
    <w:name w:val="Стиль По ширине Первая строка:  123 см"/>
    <w:basedOn w:val="a"/>
    <w:autoRedefine/>
    <w:uiPriority w:val="99"/>
    <w:rsid w:val="00C51F9C"/>
    <w:pPr>
      <w:spacing w:after="0" w:line="240" w:lineRule="auto"/>
      <w:ind w:firstLine="697"/>
      <w:jc w:val="both"/>
    </w:pPr>
    <w:rPr>
      <w:rFonts w:ascii="Times New Roman" w:eastAsia="Times New Roman" w:hAnsi="Times New Roman"/>
      <w:spacing w:val="4"/>
      <w:sz w:val="28"/>
      <w:szCs w:val="20"/>
      <w:lang w:eastAsia="ru-RU"/>
    </w:rPr>
  </w:style>
  <w:style w:type="character" w:customStyle="1" w:styleId="111">
    <w:name w:val="Знак Знак Знак11"/>
    <w:uiPriority w:val="99"/>
    <w:rsid w:val="00C51F9C"/>
    <w:rPr>
      <w:sz w:val="24"/>
      <w:lang w:val="ru-RU" w:eastAsia="ru-RU"/>
    </w:rPr>
  </w:style>
  <w:style w:type="paragraph" w:customStyle="1" w:styleId="1270">
    <w:name w:val="Стиль полужирный курсив По ширине Первая строка:  127 см Перед..."/>
    <w:basedOn w:val="a"/>
    <w:autoRedefine/>
    <w:uiPriority w:val="99"/>
    <w:rsid w:val="00C51F9C"/>
    <w:pPr>
      <w:spacing w:before="120" w:after="0" w:line="240" w:lineRule="auto"/>
      <w:ind w:firstLine="720"/>
      <w:jc w:val="both"/>
    </w:pPr>
    <w:rPr>
      <w:rFonts w:ascii="Times New Roman" w:eastAsia="Times New Roman" w:hAnsi="Times New Roman"/>
      <w:b/>
      <w:bCs/>
      <w:i/>
      <w:iCs/>
      <w:sz w:val="28"/>
      <w:szCs w:val="20"/>
      <w:lang w:eastAsia="ru-RU"/>
    </w:rPr>
  </w:style>
  <w:style w:type="character" w:styleId="afffd">
    <w:name w:val="Strong"/>
    <w:basedOn w:val="a0"/>
    <w:uiPriority w:val="99"/>
    <w:qFormat/>
    <w:rsid w:val="00C51F9C"/>
    <w:rPr>
      <w:rFonts w:cs="Times New Roman"/>
      <w:b/>
    </w:rPr>
  </w:style>
  <w:style w:type="paragraph" w:customStyle="1" w:styleId="1c">
    <w:name w:val="1"/>
    <w:basedOn w:val="ad"/>
    <w:autoRedefine/>
    <w:uiPriority w:val="99"/>
    <w:rsid w:val="00C51F9C"/>
    <w:pPr>
      <w:ind w:firstLine="397"/>
    </w:pPr>
    <w:rPr>
      <w:b/>
      <w:bCs/>
      <w:i/>
      <w:iCs/>
      <w:szCs w:val="24"/>
    </w:rPr>
  </w:style>
  <w:style w:type="character" w:customStyle="1" w:styleId="1d">
    <w:name w:val="1 Знак"/>
    <w:uiPriority w:val="99"/>
    <w:rsid w:val="00C51F9C"/>
    <w:rPr>
      <w:b/>
      <w:i/>
      <w:sz w:val="24"/>
      <w:lang w:val="ru-RU" w:eastAsia="ru-RU"/>
    </w:rPr>
  </w:style>
  <w:style w:type="paragraph" w:customStyle="1" w:styleId="115">
    <w:name w:val="Стиль полужирный курсив По центру Первая строка:  115 см"/>
    <w:basedOn w:val="a"/>
    <w:autoRedefine/>
    <w:uiPriority w:val="99"/>
    <w:rsid w:val="00C51F9C"/>
    <w:pPr>
      <w:spacing w:after="0" w:line="240" w:lineRule="auto"/>
      <w:ind w:firstLine="652"/>
      <w:jc w:val="center"/>
    </w:pPr>
    <w:rPr>
      <w:rFonts w:ascii="Times New Roman" w:eastAsia="Times New Roman" w:hAnsi="Times New Roman"/>
      <w:b/>
      <w:bCs/>
      <w:i/>
      <w:iCs/>
      <w:sz w:val="28"/>
      <w:szCs w:val="20"/>
      <w:lang w:eastAsia="ru-RU"/>
    </w:rPr>
  </w:style>
  <w:style w:type="paragraph" w:customStyle="1" w:styleId="2d">
    <w:name w:val="2"/>
    <w:basedOn w:val="ad"/>
    <w:autoRedefine/>
    <w:uiPriority w:val="99"/>
    <w:rsid w:val="00C51F9C"/>
    <w:pPr>
      <w:spacing w:before="120"/>
    </w:pPr>
    <w:rPr>
      <w:b/>
      <w:bCs/>
      <w:i/>
      <w:iCs/>
    </w:rPr>
  </w:style>
  <w:style w:type="paragraph" w:customStyle="1" w:styleId="afffe">
    <w:name w:val="Стиль полужирный курсив По ширине"/>
    <w:basedOn w:val="a"/>
    <w:autoRedefine/>
    <w:uiPriority w:val="99"/>
    <w:rsid w:val="00C51F9C"/>
    <w:pPr>
      <w:spacing w:after="0" w:line="240" w:lineRule="auto"/>
      <w:jc w:val="both"/>
    </w:pPr>
    <w:rPr>
      <w:rFonts w:ascii="Times New Roman" w:eastAsia="Times New Roman" w:hAnsi="Times New Roman"/>
      <w:b/>
      <w:bCs/>
      <w:i/>
      <w:iCs/>
      <w:sz w:val="28"/>
      <w:szCs w:val="20"/>
      <w:lang w:eastAsia="ru-RU"/>
    </w:rPr>
  </w:style>
  <w:style w:type="paragraph" w:customStyle="1" w:styleId="125-025">
    <w:name w:val="Стиль По ширине Первая строка:  125 см Справа:  -025 см"/>
    <w:basedOn w:val="a"/>
    <w:autoRedefine/>
    <w:uiPriority w:val="99"/>
    <w:rsid w:val="00C51F9C"/>
    <w:pPr>
      <w:spacing w:after="0" w:line="240" w:lineRule="auto"/>
      <w:ind w:right="-142" w:firstLine="708"/>
      <w:jc w:val="both"/>
    </w:pPr>
    <w:rPr>
      <w:rFonts w:ascii="Times New Roman" w:eastAsia="Times New Roman" w:hAnsi="Times New Roman"/>
      <w:sz w:val="28"/>
      <w:szCs w:val="20"/>
      <w:lang w:eastAsia="ru-RU"/>
    </w:rPr>
  </w:style>
  <w:style w:type="paragraph" w:customStyle="1" w:styleId="1271">
    <w:name w:val="Стиль полужирный курсив По центру Первая строка:  127 см"/>
    <w:basedOn w:val="a"/>
    <w:autoRedefine/>
    <w:uiPriority w:val="99"/>
    <w:rsid w:val="00C51F9C"/>
    <w:pPr>
      <w:spacing w:after="0" w:line="240" w:lineRule="auto"/>
      <w:ind w:firstLine="720"/>
      <w:jc w:val="center"/>
    </w:pPr>
    <w:rPr>
      <w:rFonts w:ascii="Times New Roman" w:eastAsia="Times New Roman" w:hAnsi="Times New Roman"/>
      <w:b/>
      <w:bCs/>
      <w:i/>
      <w:iCs/>
      <w:sz w:val="28"/>
      <w:szCs w:val="20"/>
      <w:lang w:eastAsia="ru-RU"/>
    </w:rPr>
  </w:style>
  <w:style w:type="paragraph" w:customStyle="1" w:styleId="1252">
    <w:name w:val="Стиль Черный По ширине Первая строка:  125 см"/>
    <w:basedOn w:val="a"/>
    <w:autoRedefine/>
    <w:uiPriority w:val="99"/>
    <w:rsid w:val="00C51F9C"/>
    <w:pPr>
      <w:shd w:val="clear" w:color="auto" w:fill="FFFFFF"/>
      <w:spacing w:after="0" w:line="240" w:lineRule="auto"/>
      <w:ind w:firstLine="709"/>
      <w:jc w:val="both"/>
    </w:pPr>
    <w:rPr>
      <w:rFonts w:ascii="Times New Roman" w:eastAsia="Times New Roman" w:hAnsi="Times New Roman"/>
      <w:color w:val="000000"/>
      <w:sz w:val="28"/>
      <w:szCs w:val="20"/>
      <w:lang w:eastAsia="ru-RU"/>
    </w:rPr>
  </w:style>
  <w:style w:type="paragraph" w:customStyle="1" w:styleId="affff">
    <w:name w:val="Стиль Черный"/>
    <w:basedOn w:val="a"/>
    <w:autoRedefine/>
    <w:uiPriority w:val="99"/>
    <w:rsid w:val="00C51F9C"/>
    <w:pPr>
      <w:shd w:val="clear" w:color="auto" w:fill="FFFFFF"/>
      <w:spacing w:after="0" w:line="240" w:lineRule="auto"/>
      <w:ind w:firstLine="709"/>
      <w:jc w:val="both"/>
    </w:pPr>
    <w:rPr>
      <w:rFonts w:ascii="Times New Roman" w:eastAsia="Times New Roman" w:hAnsi="Times New Roman"/>
      <w:color w:val="000000"/>
      <w:sz w:val="28"/>
      <w:szCs w:val="28"/>
      <w:lang w:eastAsia="ru-RU"/>
    </w:rPr>
  </w:style>
  <w:style w:type="character" w:customStyle="1" w:styleId="affff0">
    <w:name w:val="Стиль Черный Знак"/>
    <w:uiPriority w:val="99"/>
    <w:rsid w:val="00C51F9C"/>
    <w:rPr>
      <w:color w:val="000000"/>
      <w:sz w:val="28"/>
      <w:lang w:val="ru-RU" w:eastAsia="ru-RU"/>
    </w:rPr>
  </w:style>
  <w:style w:type="paragraph" w:customStyle="1" w:styleId="1272">
    <w:name w:val="Стиль Черный По ширине Первая строка:  127 см"/>
    <w:basedOn w:val="a"/>
    <w:autoRedefine/>
    <w:uiPriority w:val="99"/>
    <w:rsid w:val="00C51F9C"/>
    <w:pPr>
      <w:shd w:val="clear" w:color="auto" w:fill="FFFFFF"/>
      <w:spacing w:after="0" w:line="240" w:lineRule="auto"/>
      <w:ind w:firstLine="720"/>
      <w:jc w:val="both"/>
    </w:pPr>
    <w:rPr>
      <w:rFonts w:ascii="Times New Roman" w:eastAsia="Times New Roman" w:hAnsi="Times New Roman"/>
      <w:color w:val="000000"/>
      <w:sz w:val="28"/>
      <w:szCs w:val="20"/>
      <w:lang w:eastAsia="ru-RU"/>
    </w:rPr>
  </w:style>
  <w:style w:type="paragraph" w:customStyle="1" w:styleId="125-035">
    <w:name w:val="Стиль По ширине Первая строка:  125 см Справа:  -035 см"/>
    <w:basedOn w:val="a"/>
    <w:uiPriority w:val="99"/>
    <w:rsid w:val="00C51F9C"/>
    <w:pPr>
      <w:spacing w:after="0" w:line="240" w:lineRule="auto"/>
      <w:ind w:right="-198" w:firstLine="709"/>
      <w:jc w:val="both"/>
    </w:pPr>
    <w:rPr>
      <w:rFonts w:ascii="Times New Roman" w:eastAsia="Times New Roman" w:hAnsi="Times New Roman"/>
      <w:sz w:val="28"/>
      <w:szCs w:val="20"/>
      <w:lang w:eastAsia="ru-RU"/>
    </w:rPr>
  </w:style>
  <w:style w:type="paragraph" w:customStyle="1" w:styleId="1253">
    <w:name w:val="Стиль полужирный курсив По центру Первая строка:  125 см"/>
    <w:basedOn w:val="a"/>
    <w:autoRedefine/>
    <w:uiPriority w:val="99"/>
    <w:rsid w:val="00C51F9C"/>
    <w:pPr>
      <w:spacing w:after="0" w:line="240" w:lineRule="auto"/>
      <w:ind w:firstLine="709"/>
      <w:jc w:val="center"/>
    </w:pPr>
    <w:rPr>
      <w:rFonts w:ascii="Times New Roman" w:eastAsia="Times New Roman" w:hAnsi="Times New Roman"/>
      <w:b/>
      <w:bCs/>
      <w:i/>
      <w:iCs/>
      <w:sz w:val="28"/>
      <w:szCs w:val="20"/>
      <w:lang w:eastAsia="ru-RU"/>
    </w:rPr>
  </w:style>
  <w:style w:type="paragraph" w:customStyle="1" w:styleId="12710">
    <w:name w:val="Стиль Черный По ширине Первая строка:  127 см1"/>
    <w:basedOn w:val="a"/>
    <w:autoRedefine/>
    <w:uiPriority w:val="99"/>
    <w:rsid w:val="00C51F9C"/>
    <w:pPr>
      <w:spacing w:after="0" w:line="240" w:lineRule="auto"/>
      <w:ind w:firstLine="720"/>
      <w:jc w:val="both"/>
    </w:pPr>
    <w:rPr>
      <w:rFonts w:ascii="Times New Roman" w:eastAsia="Times New Roman" w:hAnsi="Times New Roman"/>
      <w:color w:val="000000"/>
      <w:sz w:val="28"/>
      <w:szCs w:val="20"/>
      <w:lang w:eastAsia="ru-RU"/>
    </w:rPr>
  </w:style>
  <w:style w:type="paragraph" w:customStyle="1" w:styleId="-0">
    <w:name w:val="Стиль полужирный курсив По центру Справа:  -0 см"/>
    <w:basedOn w:val="a"/>
    <w:autoRedefine/>
    <w:uiPriority w:val="99"/>
    <w:rsid w:val="00C51F9C"/>
    <w:pPr>
      <w:spacing w:after="0" w:line="240" w:lineRule="auto"/>
      <w:ind w:right="-2"/>
      <w:jc w:val="center"/>
    </w:pPr>
    <w:rPr>
      <w:rFonts w:ascii="Times New Roman" w:eastAsia="Times New Roman" w:hAnsi="Times New Roman"/>
      <w:b/>
      <w:bCs/>
      <w:i/>
      <w:iCs/>
      <w:sz w:val="28"/>
      <w:szCs w:val="20"/>
      <w:lang w:eastAsia="ru-RU"/>
    </w:rPr>
  </w:style>
  <w:style w:type="paragraph" w:customStyle="1" w:styleId="1254">
    <w:name w:val="Стиль полужирный курсив По ширине Первая строка:  125 см Между..."/>
    <w:basedOn w:val="a"/>
    <w:autoRedefine/>
    <w:uiPriority w:val="99"/>
    <w:rsid w:val="00C51F9C"/>
    <w:pPr>
      <w:spacing w:after="0" w:line="240" w:lineRule="atLeast"/>
      <w:ind w:firstLine="709"/>
      <w:jc w:val="both"/>
    </w:pPr>
    <w:rPr>
      <w:rFonts w:ascii="Times New Roman" w:eastAsia="Times New Roman" w:hAnsi="Times New Roman"/>
      <w:b/>
      <w:bCs/>
      <w:i/>
      <w:iCs/>
      <w:sz w:val="28"/>
      <w:szCs w:val="20"/>
      <w:lang w:eastAsia="ru-RU"/>
    </w:rPr>
  </w:style>
  <w:style w:type="paragraph" w:customStyle="1" w:styleId="21400">
    <w:name w:val="Стиль Основной текст с отступом 2 + 14 пт Слева:  0 см После:  0 ..."/>
    <w:basedOn w:val="23"/>
    <w:autoRedefine/>
    <w:uiPriority w:val="99"/>
    <w:rsid w:val="00C51F9C"/>
    <w:pPr>
      <w:spacing w:after="0" w:line="240" w:lineRule="atLeast"/>
      <w:ind w:left="0"/>
    </w:pPr>
    <w:rPr>
      <w:sz w:val="28"/>
      <w:szCs w:val="20"/>
    </w:rPr>
  </w:style>
  <w:style w:type="paragraph" w:customStyle="1" w:styleId="37">
    <w:name w:val="3"/>
    <w:basedOn w:val="ad"/>
    <w:autoRedefine/>
    <w:uiPriority w:val="99"/>
    <w:rsid w:val="00C51F9C"/>
    <w:pPr>
      <w:ind w:firstLine="709"/>
    </w:pPr>
  </w:style>
  <w:style w:type="paragraph" w:customStyle="1" w:styleId="125-015">
    <w:name w:val="Стиль По ширине Первая строка:  125 см Справа:  -015 см Междус..."/>
    <w:basedOn w:val="a"/>
    <w:autoRedefine/>
    <w:uiPriority w:val="99"/>
    <w:rsid w:val="00C51F9C"/>
    <w:pPr>
      <w:spacing w:after="0" w:line="228" w:lineRule="auto"/>
      <w:ind w:right="-85" w:firstLine="709"/>
      <w:jc w:val="both"/>
    </w:pPr>
    <w:rPr>
      <w:rFonts w:ascii="Times New Roman" w:eastAsia="Times New Roman" w:hAnsi="Times New Roman"/>
      <w:sz w:val="28"/>
      <w:szCs w:val="20"/>
      <w:lang w:eastAsia="ru-RU"/>
    </w:rPr>
  </w:style>
  <w:style w:type="paragraph" w:customStyle="1" w:styleId="1255">
    <w:name w:val="Стиль По ширине Первая строка:  125 см Междустр.интервал:  множи..."/>
    <w:basedOn w:val="a"/>
    <w:autoRedefine/>
    <w:uiPriority w:val="99"/>
    <w:rsid w:val="00C51F9C"/>
    <w:pPr>
      <w:spacing w:after="0" w:line="226" w:lineRule="auto"/>
      <w:ind w:firstLine="709"/>
      <w:jc w:val="both"/>
    </w:pPr>
    <w:rPr>
      <w:rFonts w:ascii="Times New Roman" w:eastAsia="Times New Roman" w:hAnsi="Times New Roman"/>
      <w:sz w:val="28"/>
      <w:szCs w:val="20"/>
      <w:lang w:eastAsia="ru-RU"/>
    </w:rPr>
  </w:style>
  <w:style w:type="paragraph" w:customStyle="1" w:styleId="12711">
    <w:name w:val="Стиль По ширине Первая строка:  127 см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00">
    <w:name w:val="Стиль Основной текст с отступом + 12 пт По ширине Слева:  0 см П..."/>
    <w:basedOn w:val="ab"/>
    <w:uiPriority w:val="99"/>
    <w:rsid w:val="00C51F9C"/>
    <w:pPr>
      <w:suppressAutoHyphens w:val="0"/>
      <w:spacing w:line="240" w:lineRule="auto"/>
      <w:ind w:firstLine="0"/>
    </w:pPr>
    <w:rPr>
      <w:sz w:val="24"/>
      <w:szCs w:val="20"/>
    </w:rPr>
  </w:style>
  <w:style w:type="character" w:customStyle="1" w:styleId="1e">
    <w:name w:val="Знак1"/>
    <w:uiPriority w:val="99"/>
    <w:rsid w:val="00C51F9C"/>
    <w:rPr>
      <w:rFonts w:ascii="Arial" w:hAnsi="Arial"/>
      <w:b/>
      <w:kern w:val="32"/>
      <w:sz w:val="32"/>
      <w:lang w:val="ru-RU" w:eastAsia="ru-RU"/>
    </w:rPr>
  </w:style>
  <w:style w:type="paragraph" w:customStyle="1" w:styleId="112">
    <w:name w:val="Обычный11"/>
    <w:uiPriority w:val="99"/>
    <w:rsid w:val="00C51F9C"/>
    <w:pPr>
      <w:widowControl w:val="0"/>
    </w:pPr>
    <w:rPr>
      <w:rFonts w:ascii="Times New Roman" w:eastAsia="Times New Roman" w:hAnsi="Times New Roman"/>
      <w:sz w:val="20"/>
      <w:szCs w:val="20"/>
    </w:rPr>
  </w:style>
  <w:style w:type="paragraph" w:customStyle="1" w:styleId="214">
    <w:name w:val="Обычный21"/>
    <w:uiPriority w:val="99"/>
    <w:rsid w:val="00C51F9C"/>
    <w:pPr>
      <w:widowControl w:val="0"/>
    </w:pPr>
    <w:rPr>
      <w:rFonts w:ascii="Times New Roman" w:eastAsia="Times New Roman" w:hAnsi="Times New Roman"/>
      <w:sz w:val="20"/>
      <w:szCs w:val="20"/>
    </w:rPr>
  </w:style>
  <w:style w:type="paragraph" w:customStyle="1" w:styleId="1f">
    <w:name w:val="Заголовок_1 Знак"/>
    <w:basedOn w:val="1"/>
    <w:next w:val="a"/>
    <w:uiPriority w:val="99"/>
    <w:rsid w:val="00C51F9C"/>
    <w:pPr>
      <w:tabs>
        <w:tab w:val="num" w:pos="360"/>
      </w:tabs>
      <w:spacing w:before="60"/>
      <w:jc w:val="center"/>
    </w:pPr>
    <w:rPr>
      <w:rFonts w:ascii="Times New Roman" w:hAnsi="Times New Roman" w:cs="Times New Roman"/>
      <w:sz w:val="28"/>
      <w:szCs w:val="28"/>
      <w:lang w:val="en-US"/>
    </w:rPr>
  </w:style>
  <w:style w:type="character" w:customStyle="1" w:styleId="1f0">
    <w:name w:val="Заголовок_1 Знак Знак"/>
    <w:uiPriority w:val="99"/>
    <w:rsid w:val="00C51F9C"/>
    <w:rPr>
      <w:rFonts w:ascii="Arial" w:hAnsi="Arial"/>
      <w:b/>
      <w:kern w:val="32"/>
      <w:sz w:val="28"/>
      <w:lang w:val="en-US" w:eastAsia="ru-RU"/>
    </w:rPr>
  </w:style>
  <w:style w:type="paragraph" w:customStyle="1" w:styleId="affff1">
    <w:name w:val="для проектов"/>
    <w:basedOn w:val="a"/>
    <w:uiPriority w:val="99"/>
    <w:rsid w:val="00C51F9C"/>
    <w:pPr>
      <w:spacing w:after="0" w:line="360" w:lineRule="auto"/>
      <w:ind w:firstLine="709"/>
      <w:jc w:val="both"/>
    </w:pPr>
    <w:rPr>
      <w:rFonts w:ascii="Times New Roman" w:eastAsia="Times New Roman" w:hAnsi="Times New Roman"/>
      <w:sz w:val="28"/>
      <w:szCs w:val="20"/>
      <w:lang w:eastAsia="ru-RU"/>
    </w:rPr>
  </w:style>
  <w:style w:type="character" w:customStyle="1" w:styleId="affff2">
    <w:name w:val="Цветовое выделение"/>
    <w:uiPriority w:val="99"/>
    <w:rsid w:val="00C51F9C"/>
    <w:rPr>
      <w:b/>
      <w:color w:val="000080"/>
      <w:sz w:val="20"/>
    </w:rPr>
  </w:style>
  <w:style w:type="paragraph" w:customStyle="1" w:styleId="38">
    <w:name w:val="Заголовок_3"/>
    <w:basedOn w:val="3"/>
    <w:next w:val="a"/>
    <w:uiPriority w:val="99"/>
    <w:rsid w:val="00C51F9C"/>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uiPriority w:val="99"/>
    <w:rsid w:val="00C51F9C"/>
    <w:pPr>
      <w:autoSpaceDE w:val="0"/>
      <w:autoSpaceDN w:val="0"/>
      <w:adjustRightInd w:val="0"/>
    </w:pPr>
    <w:rPr>
      <w:rFonts w:ascii="Arial" w:eastAsia="Times New Roman" w:hAnsi="Arial" w:cs="Arial"/>
      <w:b/>
      <w:bCs/>
    </w:rPr>
  </w:style>
  <w:style w:type="paragraph" w:customStyle="1" w:styleId="FR1">
    <w:name w:val="FR1"/>
    <w:uiPriority w:val="99"/>
    <w:rsid w:val="00C51F9C"/>
    <w:pPr>
      <w:widowControl w:val="0"/>
      <w:autoSpaceDE w:val="0"/>
      <w:autoSpaceDN w:val="0"/>
      <w:adjustRightInd w:val="0"/>
      <w:spacing w:before="80" w:line="260" w:lineRule="auto"/>
      <w:ind w:firstLine="720"/>
      <w:jc w:val="both"/>
    </w:pPr>
    <w:rPr>
      <w:rFonts w:ascii="Times New Roman" w:eastAsia="Times New Roman" w:hAnsi="Times New Roman"/>
      <w:sz w:val="18"/>
      <w:szCs w:val="18"/>
    </w:rPr>
  </w:style>
  <w:style w:type="paragraph" w:customStyle="1" w:styleId="1f1">
    <w:name w:val="Обычный (веб)1"/>
    <w:basedOn w:val="a"/>
    <w:uiPriority w:val="99"/>
    <w:rsid w:val="00C51F9C"/>
    <w:pPr>
      <w:spacing w:before="100" w:after="100" w:line="240" w:lineRule="auto"/>
    </w:pPr>
    <w:rPr>
      <w:rFonts w:ascii="Times New Roman" w:eastAsia="Times New Roman" w:hAnsi="Times New Roman"/>
      <w:sz w:val="24"/>
      <w:szCs w:val="20"/>
      <w:lang w:eastAsia="ru-RU"/>
    </w:rPr>
  </w:style>
  <w:style w:type="paragraph" w:customStyle="1" w:styleId="xl46">
    <w:name w:val="xl46"/>
    <w:basedOn w:val="a"/>
    <w:uiPriority w:val="99"/>
    <w:rsid w:val="00C51F9C"/>
    <w:pPr>
      <w:pBdr>
        <w:left w:val="single" w:sz="6" w:space="0" w:color="auto"/>
        <w:bottom w:val="single" w:sz="6" w:space="0" w:color="auto"/>
      </w:pBdr>
      <w:spacing w:before="100" w:after="100" w:line="240" w:lineRule="auto"/>
    </w:pPr>
    <w:rPr>
      <w:rFonts w:ascii="Bookman Old Style" w:eastAsia="Times New Roman" w:hAnsi="Bookman Old Style"/>
      <w:b/>
      <w:sz w:val="24"/>
      <w:szCs w:val="20"/>
      <w:lang w:eastAsia="ru-RU"/>
    </w:rPr>
  </w:style>
  <w:style w:type="paragraph" w:customStyle="1" w:styleId="xl63">
    <w:name w:val="xl63"/>
    <w:basedOn w:val="a"/>
    <w:uiPriority w:val="99"/>
    <w:rsid w:val="00C51F9C"/>
    <w:pPr>
      <w:pBdr>
        <w:left w:val="single" w:sz="6" w:space="0" w:color="auto"/>
        <w:right w:val="single" w:sz="6" w:space="0" w:color="auto"/>
      </w:pBdr>
      <w:spacing w:before="100" w:after="100" w:line="240" w:lineRule="auto"/>
      <w:jc w:val="center"/>
    </w:pPr>
    <w:rPr>
      <w:rFonts w:ascii="Bookman Old Style" w:eastAsia="Times New Roman" w:hAnsi="Bookman Old Style"/>
      <w:b/>
      <w:sz w:val="24"/>
      <w:szCs w:val="20"/>
      <w:lang w:eastAsia="ru-RU"/>
    </w:rPr>
  </w:style>
  <w:style w:type="paragraph" w:customStyle="1" w:styleId="affff3">
    <w:name w:val="шапка таблицы"/>
    <w:basedOn w:val="a"/>
    <w:autoRedefine/>
    <w:uiPriority w:val="99"/>
    <w:rsid w:val="00C51F9C"/>
    <w:pPr>
      <w:spacing w:after="0" w:line="240" w:lineRule="auto"/>
    </w:pPr>
    <w:rPr>
      <w:rFonts w:ascii="Times New Roman" w:eastAsia="Times New Roman" w:hAnsi="Times New Roman"/>
      <w:sz w:val="28"/>
      <w:szCs w:val="20"/>
      <w:lang w:eastAsia="ru-RU"/>
    </w:rPr>
  </w:style>
  <w:style w:type="paragraph" w:customStyle="1" w:styleId="affff4">
    <w:name w:val="Внутренний адрес"/>
    <w:basedOn w:val="a"/>
    <w:uiPriority w:val="99"/>
    <w:rsid w:val="00C51F9C"/>
    <w:pPr>
      <w:autoSpaceDE w:val="0"/>
      <w:autoSpaceDN w:val="0"/>
      <w:spacing w:after="0" w:line="240" w:lineRule="auto"/>
    </w:pPr>
    <w:rPr>
      <w:rFonts w:ascii="Times New Roman" w:eastAsia="Times New Roman" w:hAnsi="Times New Roman"/>
      <w:sz w:val="20"/>
      <w:szCs w:val="24"/>
      <w:lang w:eastAsia="ru-RU"/>
    </w:rPr>
  </w:style>
  <w:style w:type="paragraph" w:customStyle="1" w:styleId="ConsDocList">
    <w:name w:val="ConsDocList"/>
    <w:uiPriority w:val="99"/>
    <w:rsid w:val="00C51F9C"/>
    <w:pPr>
      <w:widowControl w:val="0"/>
      <w:ind w:right="19772"/>
    </w:pPr>
    <w:rPr>
      <w:rFonts w:ascii="Courier New" w:eastAsia="Times New Roman" w:hAnsi="Courier New"/>
      <w:sz w:val="20"/>
      <w:szCs w:val="20"/>
    </w:rPr>
  </w:style>
  <w:style w:type="character" w:customStyle="1" w:styleId="1f2">
    <w:name w:val="Знак Знак1"/>
    <w:aliases w:val="Знак1 Знак Знак Знак"/>
    <w:uiPriority w:val="99"/>
    <w:rsid w:val="00C51F9C"/>
    <w:rPr>
      <w:sz w:val="24"/>
      <w:lang w:val="ru-RU" w:eastAsia="ru-RU"/>
    </w:rPr>
  </w:style>
  <w:style w:type="paragraph" w:customStyle="1" w:styleId="Web1">
    <w:name w:val="Обычный (Web)1"/>
    <w:basedOn w:val="a"/>
    <w:uiPriority w:val="99"/>
    <w:rsid w:val="00C51F9C"/>
    <w:pPr>
      <w:spacing w:before="100" w:after="100" w:line="360" w:lineRule="exact"/>
      <w:ind w:firstLine="709"/>
      <w:jc w:val="both"/>
    </w:pPr>
    <w:rPr>
      <w:rFonts w:ascii="Times New Roman" w:eastAsia="Times New Roman" w:hAnsi="Times New Roman"/>
      <w:sz w:val="28"/>
      <w:szCs w:val="20"/>
      <w:lang w:eastAsia="ru-RU"/>
    </w:rPr>
  </w:style>
  <w:style w:type="character" w:customStyle="1" w:styleId="2e">
    <w:name w:val="Знак Знак2"/>
    <w:uiPriority w:val="99"/>
    <w:rsid w:val="00C51F9C"/>
    <w:rPr>
      <w:b/>
      <w:kern w:val="32"/>
      <w:sz w:val="28"/>
      <w:lang w:val="ru-RU" w:eastAsia="ru-RU"/>
    </w:rPr>
  </w:style>
  <w:style w:type="paragraph" w:customStyle="1" w:styleId="1f3">
    <w:name w:val="Заголовок1"/>
    <w:basedOn w:val="1f"/>
    <w:next w:val="a"/>
    <w:uiPriority w:val="99"/>
    <w:rsid w:val="00C51F9C"/>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4">
    <w:name w:val="Заголовок1 Знак"/>
    <w:uiPriority w:val="99"/>
    <w:rsid w:val="00C51F9C"/>
    <w:rPr>
      <w:rFonts w:ascii="Arial" w:hAnsi="Arial"/>
      <w:b/>
      <w:kern w:val="32"/>
      <w:sz w:val="28"/>
      <w:lang w:val="ru-RU" w:eastAsia="ru-RU"/>
    </w:rPr>
  </w:style>
  <w:style w:type="character" w:customStyle="1" w:styleId="affff5">
    <w:name w:val="Гипертекстовая ссылка"/>
    <w:uiPriority w:val="99"/>
    <w:rsid w:val="00C51F9C"/>
    <w:rPr>
      <w:b/>
      <w:color w:val="008000"/>
      <w:sz w:val="20"/>
    </w:rPr>
  </w:style>
  <w:style w:type="paragraph" w:customStyle="1" w:styleId="report0">
    <w:name w:val="report"/>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rChar">
    <w:name w:val="Char Char"/>
    <w:basedOn w:val="a"/>
    <w:uiPriority w:val="99"/>
    <w:rsid w:val="00C51F9C"/>
    <w:pPr>
      <w:spacing w:after="160" w:line="240" w:lineRule="exact"/>
    </w:pPr>
    <w:rPr>
      <w:rFonts w:ascii="Verdana" w:eastAsia="Times New Roman" w:hAnsi="Verdana" w:cs="Verdana"/>
      <w:sz w:val="20"/>
      <w:szCs w:val="20"/>
      <w:lang w:val="en-US"/>
    </w:rPr>
  </w:style>
  <w:style w:type="paragraph" w:customStyle="1" w:styleId="ConsPlusNormal">
    <w:name w:val="ConsPlusNormal"/>
    <w:uiPriority w:val="99"/>
    <w:rsid w:val="00C51F9C"/>
    <w:pPr>
      <w:widowControl w:val="0"/>
      <w:autoSpaceDE w:val="0"/>
      <w:autoSpaceDN w:val="0"/>
      <w:adjustRightInd w:val="0"/>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47001735">
      <w:bodyDiv w:val="1"/>
      <w:marLeft w:val="0"/>
      <w:marRight w:val="0"/>
      <w:marTop w:val="0"/>
      <w:marBottom w:val="0"/>
      <w:divBdr>
        <w:top w:val="none" w:sz="0" w:space="0" w:color="auto"/>
        <w:left w:val="none" w:sz="0" w:space="0" w:color="auto"/>
        <w:bottom w:val="none" w:sz="0" w:space="0" w:color="auto"/>
        <w:right w:val="none" w:sz="0" w:space="0" w:color="auto"/>
      </w:divBdr>
    </w:div>
    <w:div w:id="268783208">
      <w:bodyDiv w:val="1"/>
      <w:marLeft w:val="0"/>
      <w:marRight w:val="0"/>
      <w:marTop w:val="0"/>
      <w:marBottom w:val="0"/>
      <w:divBdr>
        <w:top w:val="none" w:sz="0" w:space="0" w:color="auto"/>
        <w:left w:val="none" w:sz="0" w:space="0" w:color="auto"/>
        <w:bottom w:val="none" w:sz="0" w:space="0" w:color="auto"/>
        <w:right w:val="none" w:sz="0" w:space="0" w:color="auto"/>
      </w:divBdr>
    </w:div>
    <w:div w:id="326523619">
      <w:bodyDiv w:val="1"/>
      <w:marLeft w:val="0"/>
      <w:marRight w:val="0"/>
      <w:marTop w:val="0"/>
      <w:marBottom w:val="0"/>
      <w:divBdr>
        <w:top w:val="none" w:sz="0" w:space="0" w:color="auto"/>
        <w:left w:val="none" w:sz="0" w:space="0" w:color="auto"/>
        <w:bottom w:val="none" w:sz="0" w:space="0" w:color="auto"/>
        <w:right w:val="none" w:sz="0" w:space="0" w:color="auto"/>
      </w:divBdr>
    </w:div>
    <w:div w:id="383993989">
      <w:bodyDiv w:val="1"/>
      <w:marLeft w:val="0"/>
      <w:marRight w:val="0"/>
      <w:marTop w:val="0"/>
      <w:marBottom w:val="0"/>
      <w:divBdr>
        <w:top w:val="none" w:sz="0" w:space="0" w:color="auto"/>
        <w:left w:val="none" w:sz="0" w:space="0" w:color="auto"/>
        <w:bottom w:val="none" w:sz="0" w:space="0" w:color="auto"/>
        <w:right w:val="none" w:sz="0" w:space="0" w:color="auto"/>
      </w:divBdr>
    </w:div>
    <w:div w:id="405229648">
      <w:bodyDiv w:val="1"/>
      <w:marLeft w:val="0"/>
      <w:marRight w:val="0"/>
      <w:marTop w:val="0"/>
      <w:marBottom w:val="0"/>
      <w:divBdr>
        <w:top w:val="none" w:sz="0" w:space="0" w:color="auto"/>
        <w:left w:val="none" w:sz="0" w:space="0" w:color="auto"/>
        <w:bottom w:val="none" w:sz="0" w:space="0" w:color="auto"/>
        <w:right w:val="none" w:sz="0" w:space="0" w:color="auto"/>
      </w:divBdr>
    </w:div>
    <w:div w:id="407843405">
      <w:bodyDiv w:val="1"/>
      <w:marLeft w:val="0"/>
      <w:marRight w:val="0"/>
      <w:marTop w:val="0"/>
      <w:marBottom w:val="0"/>
      <w:divBdr>
        <w:top w:val="none" w:sz="0" w:space="0" w:color="auto"/>
        <w:left w:val="none" w:sz="0" w:space="0" w:color="auto"/>
        <w:bottom w:val="none" w:sz="0" w:space="0" w:color="auto"/>
        <w:right w:val="none" w:sz="0" w:space="0" w:color="auto"/>
      </w:divBdr>
    </w:div>
    <w:div w:id="429349459">
      <w:bodyDiv w:val="1"/>
      <w:marLeft w:val="0"/>
      <w:marRight w:val="0"/>
      <w:marTop w:val="0"/>
      <w:marBottom w:val="0"/>
      <w:divBdr>
        <w:top w:val="none" w:sz="0" w:space="0" w:color="auto"/>
        <w:left w:val="none" w:sz="0" w:space="0" w:color="auto"/>
        <w:bottom w:val="none" w:sz="0" w:space="0" w:color="auto"/>
        <w:right w:val="none" w:sz="0" w:space="0" w:color="auto"/>
      </w:divBdr>
    </w:div>
    <w:div w:id="508259112">
      <w:bodyDiv w:val="1"/>
      <w:marLeft w:val="0"/>
      <w:marRight w:val="0"/>
      <w:marTop w:val="0"/>
      <w:marBottom w:val="0"/>
      <w:divBdr>
        <w:top w:val="none" w:sz="0" w:space="0" w:color="auto"/>
        <w:left w:val="none" w:sz="0" w:space="0" w:color="auto"/>
        <w:bottom w:val="none" w:sz="0" w:space="0" w:color="auto"/>
        <w:right w:val="none" w:sz="0" w:space="0" w:color="auto"/>
      </w:divBdr>
    </w:div>
    <w:div w:id="653147416">
      <w:bodyDiv w:val="1"/>
      <w:marLeft w:val="0"/>
      <w:marRight w:val="0"/>
      <w:marTop w:val="0"/>
      <w:marBottom w:val="0"/>
      <w:divBdr>
        <w:top w:val="none" w:sz="0" w:space="0" w:color="auto"/>
        <w:left w:val="none" w:sz="0" w:space="0" w:color="auto"/>
        <w:bottom w:val="none" w:sz="0" w:space="0" w:color="auto"/>
        <w:right w:val="none" w:sz="0" w:space="0" w:color="auto"/>
      </w:divBdr>
    </w:div>
    <w:div w:id="681392885">
      <w:bodyDiv w:val="1"/>
      <w:marLeft w:val="0"/>
      <w:marRight w:val="0"/>
      <w:marTop w:val="0"/>
      <w:marBottom w:val="0"/>
      <w:divBdr>
        <w:top w:val="none" w:sz="0" w:space="0" w:color="auto"/>
        <w:left w:val="none" w:sz="0" w:space="0" w:color="auto"/>
        <w:bottom w:val="none" w:sz="0" w:space="0" w:color="auto"/>
        <w:right w:val="none" w:sz="0" w:space="0" w:color="auto"/>
      </w:divBdr>
    </w:div>
    <w:div w:id="681708777">
      <w:bodyDiv w:val="1"/>
      <w:marLeft w:val="0"/>
      <w:marRight w:val="0"/>
      <w:marTop w:val="0"/>
      <w:marBottom w:val="0"/>
      <w:divBdr>
        <w:top w:val="none" w:sz="0" w:space="0" w:color="auto"/>
        <w:left w:val="none" w:sz="0" w:space="0" w:color="auto"/>
        <w:bottom w:val="none" w:sz="0" w:space="0" w:color="auto"/>
        <w:right w:val="none" w:sz="0" w:space="0" w:color="auto"/>
      </w:divBdr>
    </w:div>
    <w:div w:id="686294619">
      <w:bodyDiv w:val="1"/>
      <w:marLeft w:val="0"/>
      <w:marRight w:val="0"/>
      <w:marTop w:val="0"/>
      <w:marBottom w:val="0"/>
      <w:divBdr>
        <w:top w:val="none" w:sz="0" w:space="0" w:color="auto"/>
        <w:left w:val="none" w:sz="0" w:space="0" w:color="auto"/>
        <w:bottom w:val="none" w:sz="0" w:space="0" w:color="auto"/>
        <w:right w:val="none" w:sz="0" w:space="0" w:color="auto"/>
      </w:divBdr>
    </w:div>
    <w:div w:id="801584177">
      <w:bodyDiv w:val="1"/>
      <w:marLeft w:val="0"/>
      <w:marRight w:val="0"/>
      <w:marTop w:val="0"/>
      <w:marBottom w:val="0"/>
      <w:divBdr>
        <w:top w:val="none" w:sz="0" w:space="0" w:color="auto"/>
        <w:left w:val="none" w:sz="0" w:space="0" w:color="auto"/>
        <w:bottom w:val="none" w:sz="0" w:space="0" w:color="auto"/>
        <w:right w:val="none" w:sz="0" w:space="0" w:color="auto"/>
      </w:divBdr>
    </w:div>
    <w:div w:id="810444957">
      <w:bodyDiv w:val="1"/>
      <w:marLeft w:val="0"/>
      <w:marRight w:val="0"/>
      <w:marTop w:val="0"/>
      <w:marBottom w:val="0"/>
      <w:divBdr>
        <w:top w:val="none" w:sz="0" w:space="0" w:color="auto"/>
        <w:left w:val="none" w:sz="0" w:space="0" w:color="auto"/>
        <w:bottom w:val="none" w:sz="0" w:space="0" w:color="auto"/>
        <w:right w:val="none" w:sz="0" w:space="0" w:color="auto"/>
      </w:divBdr>
    </w:div>
    <w:div w:id="821383564">
      <w:bodyDiv w:val="1"/>
      <w:marLeft w:val="0"/>
      <w:marRight w:val="0"/>
      <w:marTop w:val="0"/>
      <w:marBottom w:val="0"/>
      <w:divBdr>
        <w:top w:val="none" w:sz="0" w:space="0" w:color="auto"/>
        <w:left w:val="none" w:sz="0" w:space="0" w:color="auto"/>
        <w:bottom w:val="none" w:sz="0" w:space="0" w:color="auto"/>
        <w:right w:val="none" w:sz="0" w:space="0" w:color="auto"/>
      </w:divBdr>
    </w:div>
    <w:div w:id="846137741">
      <w:bodyDiv w:val="1"/>
      <w:marLeft w:val="0"/>
      <w:marRight w:val="0"/>
      <w:marTop w:val="0"/>
      <w:marBottom w:val="0"/>
      <w:divBdr>
        <w:top w:val="none" w:sz="0" w:space="0" w:color="auto"/>
        <w:left w:val="none" w:sz="0" w:space="0" w:color="auto"/>
        <w:bottom w:val="none" w:sz="0" w:space="0" w:color="auto"/>
        <w:right w:val="none" w:sz="0" w:space="0" w:color="auto"/>
      </w:divBdr>
    </w:div>
    <w:div w:id="861937256">
      <w:bodyDiv w:val="1"/>
      <w:marLeft w:val="0"/>
      <w:marRight w:val="0"/>
      <w:marTop w:val="0"/>
      <w:marBottom w:val="0"/>
      <w:divBdr>
        <w:top w:val="none" w:sz="0" w:space="0" w:color="auto"/>
        <w:left w:val="none" w:sz="0" w:space="0" w:color="auto"/>
        <w:bottom w:val="none" w:sz="0" w:space="0" w:color="auto"/>
        <w:right w:val="none" w:sz="0" w:space="0" w:color="auto"/>
      </w:divBdr>
    </w:div>
    <w:div w:id="869222954">
      <w:bodyDiv w:val="1"/>
      <w:marLeft w:val="0"/>
      <w:marRight w:val="0"/>
      <w:marTop w:val="0"/>
      <w:marBottom w:val="0"/>
      <w:divBdr>
        <w:top w:val="none" w:sz="0" w:space="0" w:color="auto"/>
        <w:left w:val="none" w:sz="0" w:space="0" w:color="auto"/>
        <w:bottom w:val="none" w:sz="0" w:space="0" w:color="auto"/>
        <w:right w:val="none" w:sz="0" w:space="0" w:color="auto"/>
      </w:divBdr>
    </w:div>
    <w:div w:id="974287177">
      <w:bodyDiv w:val="1"/>
      <w:marLeft w:val="0"/>
      <w:marRight w:val="0"/>
      <w:marTop w:val="0"/>
      <w:marBottom w:val="0"/>
      <w:divBdr>
        <w:top w:val="none" w:sz="0" w:space="0" w:color="auto"/>
        <w:left w:val="none" w:sz="0" w:space="0" w:color="auto"/>
        <w:bottom w:val="none" w:sz="0" w:space="0" w:color="auto"/>
        <w:right w:val="none" w:sz="0" w:space="0" w:color="auto"/>
      </w:divBdr>
    </w:div>
    <w:div w:id="1108089484">
      <w:bodyDiv w:val="1"/>
      <w:marLeft w:val="0"/>
      <w:marRight w:val="0"/>
      <w:marTop w:val="0"/>
      <w:marBottom w:val="0"/>
      <w:divBdr>
        <w:top w:val="none" w:sz="0" w:space="0" w:color="auto"/>
        <w:left w:val="none" w:sz="0" w:space="0" w:color="auto"/>
        <w:bottom w:val="none" w:sz="0" w:space="0" w:color="auto"/>
        <w:right w:val="none" w:sz="0" w:space="0" w:color="auto"/>
      </w:divBdr>
    </w:div>
    <w:div w:id="1174875237">
      <w:bodyDiv w:val="1"/>
      <w:marLeft w:val="0"/>
      <w:marRight w:val="0"/>
      <w:marTop w:val="0"/>
      <w:marBottom w:val="0"/>
      <w:divBdr>
        <w:top w:val="none" w:sz="0" w:space="0" w:color="auto"/>
        <w:left w:val="none" w:sz="0" w:space="0" w:color="auto"/>
        <w:bottom w:val="none" w:sz="0" w:space="0" w:color="auto"/>
        <w:right w:val="none" w:sz="0" w:space="0" w:color="auto"/>
      </w:divBdr>
    </w:div>
    <w:div w:id="1245140694">
      <w:bodyDiv w:val="1"/>
      <w:marLeft w:val="0"/>
      <w:marRight w:val="0"/>
      <w:marTop w:val="0"/>
      <w:marBottom w:val="0"/>
      <w:divBdr>
        <w:top w:val="none" w:sz="0" w:space="0" w:color="auto"/>
        <w:left w:val="none" w:sz="0" w:space="0" w:color="auto"/>
        <w:bottom w:val="none" w:sz="0" w:space="0" w:color="auto"/>
        <w:right w:val="none" w:sz="0" w:space="0" w:color="auto"/>
      </w:divBdr>
    </w:div>
    <w:div w:id="1261646824">
      <w:bodyDiv w:val="1"/>
      <w:marLeft w:val="0"/>
      <w:marRight w:val="0"/>
      <w:marTop w:val="0"/>
      <w:marBottom w:val="0"/>
      <w:divBdr>
        <w:top w:val="none" w:sz="0" w:space="0" w:color="auto"/>
        <w:left w:val="none" w:sz="0" w:space="0" w:color="auto"/>
        <w:bottom w:val="none" w:sz="0" w:space="0" w:color="auto"/>
        <w:right w:val="none" w:sz="0" w:space="0" w:color="auto"/>
      </w:divBdr>
    </w:div>
    <w:div w:id="1296763529">
      <w:bodyDiv w:val="1"/>
      <w:marLeft w:val="0"/>
      <w:marRight w:val="0"/>
      <w:marTop w:val="0"/>
      <w:marBottom w:val="0"/>
      <w:divBdr>
        <w:top w:val="none" w:sz="0" w:space="0" w:color="auto"/>
        <w:left w:val="none" w:sz="0" w:space="0" w:color="auto"/>
        <w:bottom w:val="none" w:sz="0" w:space="0" w:color="auto"/>
        <w:right w:val="none" w:sz="0" w:space="0" w:color="auto"/>
      </w:divBdr>
    </w:div>
    <w:div w:id="1322349262">
      <w:bodyDiv w:val="1"/>
      <w:marLeft w:val="0"/>
      <w:marRight w:val="0"/>
      <w:marTop w:val="0"/>
      <w:marBottom w:val="0"/>
      <w:divBdr>
        <w:top w:val="none" w:sz="0" w:space="0" w:color="auto"/>
        <w:left w:val="none" w:sz="0" w:space="0" w:color="auto"/>
        <w:bottom w:val="none" w:sz="0" w:space="0" w:color="auto"/>
        <w:right w:val="none" w:sz="0" w:space="0" w:color="auto"/>
      </w:divBdr>
    </w:div>
    <w:div w:id="1446383255">
      <w:bodyDiv w:val="1"/>
      <w:marLeft w:val="0"/>
      <w:marRight w:val="0"/>
      <w:marTop w:val="0"/>
      <w:marBottom w:val="0"/>
      <w:divBdr>
        <w:top w:val="none" w:sz="0" w:space="0" w:color="auto"/>
        <w:left w:val="none" w:sz="0" w:space="0" w:color="auto"/>
        <w:bottom w:val="none" w:sz="0" w:space="0" w:color="auto"/>
        <w:right w:val="none" w:sz="0" w:space="0" w:color="auto"/>
      </w:divBdr>
    </w:div>
    <w:div w:id="1551527564">
      <w:bodyDiv w:val="1"/>
      <w:marLeft w:val="0"/>
      <w:marRight w:val="0"/>
      <w:marTop w:val="0"/>
      <w:marBottom w:val="0"/>
      <w:divBdr>
        <w:top w:val="none" w:sz="0" w:space="0" w:color="auto"/>
        <w:left w:val="none" w:sz="0" w:space="0" w:color="auto"/>
        <w:bottom w:val="none" w:sz="0" w:space="0" w:color="auto"/>
        <w:right w:val="none" w:sz="0" w:space="0" w:color="auto"/>
      </w:divBdr>
    </w:div>
    <w:div w:id="1557207341">
      <w:bodyDiv w:val="1"/>
      <w:marLeft w:val="0"/>
      <w:marRight w:val="0"/>
      <w:marTop w:val="0"/>
      <w:marBottom w:val="0"/>
      <w:divBdr>
        <w:top w:val="none" w:sz="0" w:space="0" w:color="auto"/>
        <w:left w:val="none" w:sz="0" w:space="0" w:color="auto"/>
        <w:bottom w:val="none" w:sz="0" w:space="0" w:color="auto"/>
        <w:right w:val="none" w:sz="0" w:space="0" w:color="auto"/>
      </w:divBdr>
    </w:div>
    <w:div w:id="1619485332">
      <w:bodyDiv w:val="1"/>
      <w:marLeft w:val="0"/>
      <w:marRight w:val="0"/>
      <w:marTop w:val="0"/>
      <w:marBottom w:val="0"/>
      <w:divBdr>
        <w:top w:val="none" w:sz="0" w:space="0" w:color="auto"/>
        <w:left w:val="none" w:sz="0" w:space="0" w:color="auto"/>
        <w:bottom w:val="none" w:sz="0" w:space="0" w:color="auto"/>
        <w:right w:val="none" w:sz="0" w:space="0" w:color="auto"/>
      </w:divBdr>
    </w:div>
    <w:div w:id="1634679361">
      <w:bodyDiv w:val="1"/>
      <w:marLeft w:val="0"/>
      <w:marRight w:val="0"/>
      <w:marTop w:val="0"/>
      <w:marBottom w:val="0"/>
      <w:divBdr>
        <w:top w:val="none" w:sz="0" w:space="0" w:color="auto"/>
        <w:left w:val="none" w:sz="0" w:space="0" w:color="auto"/>
        <w:bottom w:val="none" w:sz="0" w:space="0" w:color="auto"/>
        <w:right w:val="none" w:sz="0" w:space="0" w:color="auto"/>
      </w:divBdr>
    </w:div>
    <w:div w:id="1785004550">
      <w:bodyDiv w:val="1"/>
      <w:marLeft w:val="0"/>
      <w:marRight w:val="0"/>
      <w:marTop w:val="0"/>
      <w:marBottom w:val="0"/>
      <w:divBdr>
        <w:top w:val="none" w:sz="0" w:space="0" w:color="auto"/>
        <w:left w:val="none" w:sz="0" w:space="0" w:color="auto"/>
        <w:bottom w:val="none" w:sz="0" w:space="0" w:color="auto"/>
        <w:right w:val="none" w:sz="0" w:space="0" w:color="auto"/>
      </w:divBdr>
    </w:div>
    <w:div w:id="1788544346">
      <w:bodyDiv w:val="1"/>
      <w:marLeft w:val="0"/>
      <w:marRight w:val="0"/>
      <w:marTop w:val="0"/>
      <w:marBottom w:val="0"/>
      <w:divBdr>
        <w:top w:val="none" w:sz="0" w:space="0" w:color="auto"/>
        <w:left w:val="none" w:sz="0" w:space="0" w:color="auto"/>
        <w:bottom w:val="none" w:sz="0" w:space="0" w:color="auto"/>
        <w:right w:val="none" w:sz="0" w:space="0" w:color="auto"/>
      </w:divBdr>
    </w:div>
    <w:div w:id="1867522627">
      <w:bodyDiv w:val="1"/>
      <w:marLeft w:val="0"/>
      <w:marRight w:val="0"/>
      <w:marTop w:val="0"/>
      <w:marBottom w:val="0"/>
      <w:divBdr>
        <w:top w:val="none" w:sz="0" w:space="0" w:color="auto"/>
        <w:left w:val="none" w:sz="0" w:space="0" w:color="auto"/>
        <w:bottom w:val="none" w:sz="0" w:space="0" w:color="auto"/>
        <w:right w:val="none" w:sz="0" w:space="0" w:color="auto"/>
      </w:divBdr>
    </w:div>
    <w:div w:id="1980065414">
      <w:bodyDiv w:val="1"/>
      <w:marLeft w:val="0"/>
      <w:marRight w:val="0"/>
      <w:marTop w:val="0"/>
      <w:marBottom w:val="0"/>
      <w:divBdr>
        <w:top w:val="none" w:sz="0" w:space="0" w:color="auto"/>
        <w:left w:val="none" w:sz="0" w:space="0" w:color="auto"/>
        <w:bottom w:val="none" w:sz="0" w:space="0" w:color="auto"/>
        <w:right w:val="none" w:sz="0" w:space="0" w:color="auto"/>
      </w:divBdr>
    </w:div>
    <w:div w:id="2088457590">
      <w:bodyDiv w:val="1"/>
      <w:marLeft w:val="0"/>
      <w:marRight w:val="0"/>
      <w:marTop w:val="0"/>
      <w:marBottom w:val="0"/>
      <w:divBdr>
        <w:top w:val="none" w:sz="0" w:space="0" w:color="auto"/>
        <w:left w:val="none" w:sz="0" w:space="0" w:color="auto"/>
        <w:bottom w:val="none" w:sz="0" w:space="0" w:color="auto"/>
        <w:right w:val="none" w:sz="0" w:space="0" w:color="auto"/>
      </w:divBdr>
    </w:div>
    <w:div w:id="214075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6FF12-D1E1-4696-8B54-9D1CB3B20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3301</Words>
  <Characters>18822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Бухгалтерия</dc:creator>
  <cp:lastModifiedBy>USER46895432</cp:lastModifiedBy>
  <cp:revision>6</cp:revision>
  <cp:lastPrinted>2024-04-09T11:05:00Z</cp:lastPrinted>
  <dcterms:created xsi:type="dcterms:W3CDTF">2024-04-05T12:52:00Z</dcterms:created>
  <dcterms:modified xsi:type="dcterms:W3CDTF">2024-04-09T11:07:00Z</dcterms:modified>
</cp:coreProperties>
</file>