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F6A" w:rsidRPr="00FE1F6A" w:rsidRDefault="00E23F84" w:rsidP="00FE1F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251F17" w:rsidRDefault="00FE1F6A" w:rsidP="00F37C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F6A">
        <w:rPr>
          <w:rFonts w:ascii="Times New Roman" w:hAnsi="Times New Roman" w:cs="Times New Roman"/>
          <w:b/>
          <w:sz w:val="24"/>
          <w:szCs w:val="24"/>
        </w:rPr>
        <w:t xml:space="preserve">о доходах, имуществе и обязательствах имущественного характера </w:t>
      </w:r>
      <w:r w:rsidR="00E23F84">
        <w:rPr>
          <w:rFonts w:ascii="Times New Roman" w:hAnsi="Times New Roman" w:cs="Times New Roman"/>
          <w:b/>
          <w:sz w:val="24"/>
          <w:szCs w:val="24"/>
        </w:rPr>
        <w:t>главы муниципального образования сельское поселение «Поселок Мятлево» и членов его семьи</w:t>
      </w:r>
      <w:r w:rsidRPr="00FE1F6A">
        <w:rPr>
          <w:rFonts w:ascii="Times New Roman" w:hAnsi="Times New Roman" w:cs="Times New Roman"/>
          <w:b/>
          <w:sz w:val="24"/>
          <w:szCs w:val="24"/>
        </w:rPr>
        <w:t xml:space="preserve"> за период с 01 января по 31 декабря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FE1F6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FE1F6A" w:rsidRPr="00FE1F6A" w:rsidRDefault="00FE1F6A" w:rsidP="00FE1F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1134"/>
        <w:gridCol w:w="1134"/>
        <w:gridCol w:w="709"/>
        <w:gridCol w:w="1275"/>
        <w:gridCol w:w="993"/>
        <w:gridCol w:w="850"/>
        <w:gridCol w:w="624"/>
        <w:gridCol w:w="1077"/>
      </w:tblGrid>
      <w:tr w:rsidR="00FE1F6A" w:rsidTr="00FB01E5">
        <w:trPr>
          <w:trHeight w:val="1768"/>
        </w:trPr>
        <w:tc>
          <w:tcPr>
            <w:tcW w:w="1277" w:type="dxa"/>
            <w:vMerge w:val="restart"/>
          </w:tcPr>
          <w:p w:rsidR="00FE1F6A" w:rsidRPr="00FE1F6A" w:rsidRDefault="00FE1F6A" w:rsidP="00FE1F6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F6A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 депутата</w:t>
            </w:r>
          </w:p>
        </w:tc>
        <w:tc>
          <w:tcPr>
            <w:tcW w:w="1134" w:type="dxa"/>
            <w:vMerge w:val="restart"/>
          </w:tcPr>
          <w:p w:rsidR="00D6560B" w:rsidRDefault="00FB01E5" w:rsidP="00FE1F6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Годовой доход </w:t>
            </w:r>
          </w:p>
          <w:p w:rsidR="00FE1F6A" w:rsidRPr="00FE1F6A" w:rsidRDefault="00FB01E5" w:rsidP="00FE1F6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="00FE1F6A" w:rsidRPr="00FE1F6A"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="00FE1F6A" w:rsidRPr="00FE1F6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252" w:type="dxa"/>
            <w:gridSpan w:val="4"/>
          </w:tcPr>
          <w:p w:rsidR="00FE1F6A" w:rsidRPr="00FE1F6A" w:rsidRDefault="00FE1F6A" w:rsidP="00FE1F6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Перечень объектов недвижимого </w:t>
            </w:r>
            <w:r w:rsidRPr="00FE1F6A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имущества и транспортных средств,</w:t>
            </w:r>
          </w:p>
          <w:p w:rsidR="00FE1F6A" w:rsidRDefault="00FE1F6A" w:rsidP="00FE1F6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E1F6A">
              <w:rPr>
                <w:rFonts w:ascii="Times New Roman" w:hAnsi="Times New Roman" w:cs="Times New Roman"/>
                <w:b/>
                <w:sz w:val="20"/>
                <w:szCs w:val="20"/>
              </w:rPr>
              <w:t>принадлежащих</w:t>
            </w:r>
            <w:proofErr w:type="gramEnd"/>
            <w:r w:rsidRPr="00FE1F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праве собственности</w:t>
            </w:r>
          </w:p>
          <w:p w:rsidR="00FE1F6A" w:rsidRDefault="00FE1F6A" w:rsidP="00FE1F6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E1F6A" w:rsidRDefault="00FE1F6A" w:rsidP="00FE1F6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E1F6A" w:rsidRDefault="00FE1F6A" w:rsidP="00FE1F6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E1F6A" w:rsidRDefault="00FE1F6A" w:rsidP="00FE1F6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7" w:type="dxa"/>
            <w:gridSpan w:val="3"/>
            <w:vMerge w:val="restart"/>
          </w:tcPr>
          <w:p w:rsidR="00FE1F6A" w:rsidRPr="00FE1F6A" w:rsidRDefault="00D6560B" w:rsidP="00FE1F6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Перечень объектов недвижимого имущества, </w:t>
            </w:r>
            <w:proofErr w:type="spellStart"/>
            <w:proofErr w:type="gramStart"/>
            <w:r w:rsidR="00FE1F6A" w:rsidRPr="00FE1F6A">
              <w:rPr>
                <w:rFonts w:ascii="Times New Roman" w:hAnsi="Times New Roman" w:cs="Times New Roman"/>
                <w:b/>
                <w:sz w:val="20"/>
                <w:szCs w:val="20"/>
              </w:rPr>
              <w:t>находяще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FE1F6A" w:rsidRPr="00FE1F6A">
              <w:rPr>
                <w:rFonts w:ascii="Times New Roman" w:hAnsi="Times New Roman" w:cs="Times New Roman"/>
                <w:b/>
                <w:sz w:val="20"/>
                <w:szCs w:val="20"/>
              </w:rPr>
              <w:t>гося</w:t>
            </w:r>
            <w:proofErr w:type="spellEnd"/>
            <w:proofErr w:type="gramEnd"/>
            <w:r w:rsidR="00FE1F6A" w:rsidRPr="00FE1F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</w:t>
            </w:r>
            <w:r w:rsidR="00FE1F6A" w:rsidRPr="00FE1F6A">
              <w:rPr>
                <w:rFonts w:ascii="Times New Roman" w:hAnsi="Times New Roman" w:cs="Times New Roman"/>
                <w:b/>
                <w:sz w:val="20"/>
                <w:szCs w:val="20"/>
              </w:rPr>
              <w:t>пользовании</w:t>
            </w:r>
          </w:p>
        </w:tc>
        <w:tc>
          <w:tcPr>
            <w:tcW w:w="1077" w:type="dxa"/>
            <w:vMerge w:val="restart"/>
          </w:tcPr>
          <w:p w:rsidR="00D6560B" w:rsidRPr="00D6560B" w:rsidRDefault="00D6560B" w:rsidP="00D6560B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60B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D6560B">
              <w:rPr>
                <w:rFonts w:ascii="Times New Roman" w:hAnsi="Times New Roman" w:cs="Times New Roman"/>
                <w:b/>
                <w:sz w:val="18"/>
                <w:szCs w:val="18"/>
              </w:rPr>
              <w:t>сточ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D6560B">
              <w:rPr>
                <w:rFonts w:ascii="Times New Roman" w:hAnsi="Times New Roman" w:cs="Times New Roman"/>
                <w:b/>
                <w:sz w:val="18"/>
                <w:szCs w:val="18"/>
              </w:rPr>
              <w:t>никах</w:t>
            </w:r>
            <w:proofErr w:type="spellEnd"/>
            <w:proofErr w:type="gramEnd"/>
          </w:p>
          <w:p w:rsidR="00D6560B" w:rsidRPr="00D6560B" w:rsidRDefault="00D6560B" w:rsidP="00D6560B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Pr="00D6560B">
              <w:rPr>
                <w:rFonts w:ascii="Times New Roman" w:hAnsi="Times New Roman" w:cs="Times New Roman"/>
                <w:b/>
                <w:sz w:val="18"/>
                <w:szCs w:val="18"/>
              </w:rPr>
              <w:t>олуче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D6560B">
              <w:rPr>
                <w:rFonts w:ascii="Times New Roman" w:hAnsi="Times New Roman" w:cs="Times New Roman"/>
                <w:b/>
                <w:sz w:val="18"/>
                <w:szCs w:val="18"/>
              </w:rPr>
              <w:t>ния</w:t>
            </w:r>
            <w:proofErr w:type="spellEnd"/>
            <w:proofErr w:type="gramEnd"/>
          </w:p>
          <w:p w:rsidR="00D6560B" w:rsidRPr="00D6560B" w:rsidRDefault="00D6560B" w:rsidP="00D6560B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средств, за </w:t>
            </w:r>
            <w:r w:rsidRPr="00D6560B">
              <w:rPr>
                <w:rFonts w:ascii="Times New Roman" w:hAnsi="Times New Roman" w:cs="Times New Roman"/>
                <w:b/>
                <w:sz w:val="18"/>
                <w:szCs w:val="18"/>
              </w:rPr>
              <w:t>счет которых</w:t>
            </w:r>
          </w:p>
          <w:p w:rsidR="00FE1F6A" w:rsidRPr="00D6560B" w:rsidRDefault="00D6560B" w:rsidP="00D6560B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6560B">
              <w:rPr>
                <w:rFonts w:ascii="Times New Roman" w:hAnsi="Times New Roman" w:cs="Times New Roman"/>
                <w:b/>
                <w:sz w:val="18"/>
                <w:szCs w:val="18"/>
              </w:rPr>
              <w:t>соверше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-на сделка (вид </w:t>
            </w:r>
            <w:r w:rsidRPr="00D6560B">
              <w:rPr>
                <w:rFonts w:ascii="Times New Roman" w:hAnsi="Times New Roman" w:cs="Times New Roman"/>
                <w:b/>
                <w:sz w:val="18"/>
                <w:szCs w:val="18"/>
              </w:rPr>
              <w:t>пр</w:t>
            </w:r>
            <w:proofErr w:type="gramStart"/>
            <w:r w:rsidRPr="00D6560B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6560B">
              <w:rPr>
                <w:rFonts w:ascii="Times New Roman" w:hAnsi="Times New Roman" w:cs="Times New Roman"/>
                <w:b/>
                <w:sz w:val="18"/>
                <w:szCs w:val="18"/>
              </w:rPr>
              <w:t>обретен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ног</w:t>
            </w:r>
            <w:r w:rsidRPr="00D6560B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proofErr w:type="spellEnd"/>
            <w:r w:rsidRPr="00D656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6560B">
              <w:rPr>
                <w:rFonts w:ascii="Times New Roman" w:hAnsi="Times New Roman" w:cs="Times New Roman"/>
                <w:b/>
                <w:sz w:val="18"/>
                <w:szCs w:val="18"/>
              </w:rPr>
              <w:t>иму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D6560B">
              <w:rPr>
                <w:rFonts w:ascii="Times New Roman" w:hAnsi="Times New Roman" w:cs="Times New Roman"/>
                <w:b/>
                <w:sz w:val="18"/>
                <w:szCs w:val="18"/>
              </w:rPr>
              <w:t>щества</w:t>
            </w:r>
            <w:proofErr w:type="spellEnd"/>
            <w:r w:rsidRPr="00D6560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FE1F6A" w:rsidTr="00FB01E5">
        <w:trPr>
          <w:trHeight w:val="276"/>
        </w:trPr>
        <w:tc>
          <w:tcPr>
            <w:tcW w:w="1277" w:type="dxa"/>
            <w:vMerge/>
          </w:tcPr>
          <w:p w:rsidR="00FE1F6A" w:rsidRDefault="00FE1F6A" w:rsidP="00FE1F6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E1F6A" w:rsidRDefault="00FE1F6A" w:rsidP="00FE1F6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E1F6A" w:rsidRPr="00FE1F6A" w:rsidRDefault="00FE1F6A" w:rsidP="00FE1F6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F6A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объектов</w:t>
            </w:r>
          </w:p>
          <w:p w:rsidR="00FE1F6A" w:rsidRDefault="00D6560B" w:rsidP="00FE1F6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FE1F6A" w:rsidRPr="00FE1F6A">
              <w:rPr>
                <w:rFonts w:ascii="Times New Roman" w:hAnsi="Times New Roman" w:cs="Times New Roman"/>
                <w:b/>
                <w:sz w:val="20"/>
                <w:szCs w:val="20"/>
              </w:rPr>
              <w:t>едвижи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FE1F6A" w:rsidRPr="00FE1F6A">
              <w:rPr>
                <w:rFonts w:ascii="Times New Roman" w:hAnsi="Times New Roman" w:cs="Times New Roman"/>
                <w:b/>
                <w:sz w:val="20"/>
                <w:szCs w:val="20"/>
              </w:rPr>
              <w:t>мости</w:t>
            </w:r>
            <w:proofErr w:type="gramEnd"/>
          </w:p>
        </w:tc>
        <w:tc>
          <w:tcPr>
            <w:tcW w:w="1134" w:type="dxa"/>
            <w:vMerge w:val="restart"/>
          </w:tcPr>
          <w:p w:rsidR="00FE1F6A" w:rsidRPr="00FE1F6A" w:rsidRDefault="00FE1F6A" w:rsidP="00FE1F6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F6A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</w:p>
          <w:p w:rsidR="00FE1F6A" w:rsidRDefault="00FE1F6A" w:rsidP="00FE1F6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F6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FE1F6A">
              <w:rPr>
                <w:rFonts w:ascii="Times New Roman" w:hAnsi="Times New Roman" w:cs="Times New Roman"/>
                <w:b/>
                <w:sz w:val="20"/>
                <w:szCs w:val="20"/>
              </w:rPr>
              <w:t>кв</w:t>
            </w:r>
            <w:proofErr w:type="gramStart"/>
            <w:r w:rsidRPr="00FE1F6A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spellEnd"/>
            <w:proofErr w:type="gramEnd"/>
            <w:r w:rsidRPr="00FE1F6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Merge w:val="restart"/>
          </w:tcPr>
          <w:p w:rsidR="00FE1F6A" w:rsidRDefault="00FE1F6A" w:rsidP="00FE1F6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Стра</w:t>
            </w:r>
            <w:proofErr w:type="spellEnd"/>
            <w:r w:rsidR="00D6560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1275" w:type="dxa"/>
            <w:vMerge w:val="restart"/>
          </w:tcPr>
          <w:p w:rsidR="00FE1F6A" w:rsidRPr="00FE1F6A" w:rsidRDefault="00FE1F6A" w:rsidP="00FE1F6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E1F6A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FE1F6A">
              <w:rPr>
                <w:rFonts w:ascii="Times New Roman" w:hAnsi="Times New Roman" w:cs="Times New Roman"/>
                <w:b/>
                <w:sz w:val="20"/>
                <w:szCs w:val="20"/>
              </w:rPr>
              <w:t>ные</w:t>
            </w:r>
            <w:proofErr w:type="spellEnd"/>
            <w:proofErr w:type="gramEnd"/>
          </w:p>
          <w:p w:rsidR="00FE1F6A" w:rsidRDefault="00FE1F6A" w:rsidP="00FE1F6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F6A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</w:t>
            </w:r>
          </w:p>
        </w:tc>
        <w:tc>
          <w:tcPr>
            <w:tcW w:w="2467" w:type="dxa"/>
            <w:gridSpan w:val="3"/>
            <w:vMerge/>
          </w:tcPr>
          <w:p w:rsidR="00FE1F6A" w:rsidRDefault="00FE1F6A" w:rsidP="00FE1F6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FE1F6A" w:rsidRDefault="00FE1F6A" w:rsidP="00FE1F6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60B" w:rsidTr="00FB01E5">
        <w:trPr>
          <w:trHeight w:val="240"/>
        </w:trPr>
        <w:tc>
          <w:tcPr>
            <w:tcW w:w="1277" w:type="dxa"/>
            <w:vMerge/>
          </w:tcPr>
          <w:p w:rsidR="00FE1F6A" w:rsidRDefault="00FE1F6A" w:rsidP="00FE1F6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E1F6A" w:rsidRDefault="00FE1F6A" w:rsidP="00FE1F6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E1F6A" w:rsidRPr="00FE1F6A" w:rsidRDefault="00FE1F6A" w:rsidP="00FE1F6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E1F6A" w:rsidRPr="00FE1F6A" w:rsidRDefault="00FE1F6A" w:rsidP="00FE1F6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E1F6A" w:rsidRDefault="00FE1F6A" w:rsidP="00FE1F6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E1F6A" w:rsidRPr="00FE1F6A" w:rsidRDefault="00FE1F6A" w:rsidP="00FE1F6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FE1F6A" w:rsidRPr="00D6560B" w:rsidRDefault="00D6560B" w:rsidP="00FE1F6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6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D6560B">
              <w:rPr>
                <w:rFonts w:ascii="Times New Roman" w:hAnsi="Times New Roman" w:cs="Times New Roman"/>
                <w:b/>
                <w:sz w:val="20"/>
                <w:szCs w:val="20"/>
              </w:rPr>
              <w:t>объек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D6560B">
              <w:rPr>
                <w:rFonts w:ascii="Times New Roman" w:hAnsi="Times New Roman" w:cs="Times New Roman"/>
                <w:b/>
                <w:sz w:val="20"/>
                <w:szCs w:val="20"/>
              </w:rPr>
              <w:t>тов</w:t>
            </w:r>
            <w:proofErr w:type="spellEnd"/>
            <w:proofErr w:type="gramEnd"/>
          </w:p>
        </w:tc>
        <w:tc>
          <w:tcPr>
            <w:tcW w:w="850" w:type="dxa"/>
          </w:tcPr>
          <w:p w:rsidR="00FE1F6A" w:rsidRPr="00D6560B" w:rsidRDefault="00D6560B" w:rsidP="00FE1F6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6560B">
              <w:rPr>
                <w:rFonts w:ascii="Times New Roman" w:hAnsi="Times New Roman" w:cs="Times New Roman"/>
                <w:b/>
                <w:sz w:val="20"/>
                <w:szCs w:val="20"/>
              </w:rPr>
              <w:t>Пло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D6560B">
              <w:rPr>
                <w:rFonts w:ascii="Times New Roman" w:hAnsi="Times New Roman" w:cs="Times New Roman"/>
                <w:b/>
                <w:sz w:val="20"/>
                <w:szCs w:val="20"/>
              </w:rPr>
              <w:t>щадь</w:t>
            </w:r>
            <w:proofErr w:type="spellEnd"/>
            <w:r w:rsidRPr="00D656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D6560B">
              <w:rPr>
                <w:rFonts w:ascii="Times New Roman" w:hAnsi="Times New Roman" w:cs="Times New Roman"/>
                <w:b/>
                <w:sz w:val="20"/>
                <w:szCs w:val="20"/>
              </w:rPr>
              <w:t>кв</w:t>
            </w:r>
            <w:proofErr w:type="gramStart"/>
            <w:r w:rsidRPr="00D6560B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spellEnd"/>
            <w:proofErr w:type="gramEnd"/>
            <w:r w:rsidRPr="00D6560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24" w:type="dxa"/>
          </w:tcPr>
          <w:p w:rsidR="00FE1F6A" w:rsidRPr="00D6560B" w:rsidRDefault="00D6560B" w:rsidP="00FE1F6A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60B">
              <w:rPr>
                <w:rFonts w:ascii="Times New Roman" w:hAnsi="Times New Roman" w:cs="Times New Roman"/>
                <w:b/>
                <w:sz w:val="18"/>
                <w:szCs w:val="18"/>
              </w:rPr>
              <w:t>Страна</w:t>
            </w:r>
          </w:p>
        </w:tc>
        <w:tc>
          <w:tcPr>
            <w:tcW w:w="1077" w:type="dxa"/>
            <w:vMerge/>
          </w:tcPr>
          <w:p w:rsidR="00FE1F6A" w:rsidRDefault="00FE1F6A" w:rsidP="00FE1F6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60B" w:rsidTr="00FB01E5">
        <w:tc>
          <w:tcPr>
            <w:tcW w:w="1277" w:type="dxa"/>
          </w:tcPr>
          <w:p w:rsidR="00D6560B" w:rsidRPr="00D6560B" w:rsidRDefault="00D6560B" w:rsidP="00D6560B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60B">
              <w:rPr>
                <w:rFonts w:ascii="Times New Roman" w:hAnsi="Times New Roman" w:cs="Times New Roman"/>
                <w:b/>
                <w:sz w:val="20"/>
                <w:szCs w:val="20"/>
              </w:rPr>
              <w:t>Кузьмина</w:t>
            </w:r>
          </w:p>
          <w:p w:rsidR="00D6560B" w:rsidRPr="00D6560B" w:rsidRDefault="00D6560B" w:rsidP="00D6560B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60B">
              <w:rPr>
                <w:rFonts w:ascii="Times New Roman" w:hAnsi="Times New Roman" w:cs="Times New Roman"/>
                <w:b/>
                <w:sz w:val="20"/>
                <w:szCs w:val="20"/>
              </w:rPr>
              <w:t>Светлана</w:t>
            </w:r>
          </w:p>
          <w:p w:rsidR="00FE1F6A" w:rsidRPr="00D6560B" w:rsidRDefault="00D6560B" w:rsidP="00D6560B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6560B">
              <w:rPr>
                <w:rFonts w:ascii="Times New Roman" w:hAnsi="Times New Roman" w:cs="Times New Roman"/>
                <w:b/>
                <w:sz w:val="20"/>
                <w:szCs w:val="20"/>
              </w:rPr>
              <w:t>Викторов</w:t>
            </w:r>
            <w:r w:rsidR="00FB01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D6560B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1134" w:type="dxa"/>
          </w:tcPr>
          <w:p w:rsidR="00FE1F6A" w:rsidRPr="00D6560B" w:rsidRDefault="00FB01E5" w:rsidP="00FE1F6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295084,1</w:t>
            </w:r>
          </w:p>
        </w:tc>
        <w:tc>
          <w:tcPr>
            <w:tcW w:w="1134" w:type="dxa"/>
          </w:tcPr>
          <w:p w:rsidR="00FB01E5" w:rsidRPr="00FB01E5" w:rsidRDefault="00FB01E5" w:rsidP="00FB01E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B01E5">
              <w:rPr>
                <w:rFonts w:ascii="Times New Roman" w:hAnsi="Times New Roman" w:cs="Times New Roman"/>
                <w:b/>
                <w:sz w:val="20"/>
                <w:szCs w:val="20"/>
              </w:rPr>
              <w:t>Земель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FB01E5">
              <w:rPr>
                <w:rFonts w:ascii="Times New Roman" w:hAnsi="Times New Roman" w:cs="Times New Roman"/>
                <w:b/>
                <w:sz w:val="20"/>
                <w:szCs w:val="20"/>
              </w:rPr>
              <w:t>ный</w:t>
            </w:r>
            <w:proofErr w:type="spellEnd"/>
            <w:proofErr w:type="gramEnd"/>
          </w:p>
          <w:p w:rsidR="00FB01E5" w:rsidRPr="00FB01E5" w:rsidRDefault="00FB01E5" w:rsidP="00FB01E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1E5">
              <w:rPr>
                <w:rFonts w:ascii="Times New Roman" w:hAnsi="Times New Roman" w:cs="Times New Roman"/>
                <w:b/>
                <w:sz w:val="20"/>
                <w:szCs w:val="20"/>
              </w:rPr>
              <w:t>участок</w:t>
            </w:r>
          </w:p>
          <w:p w:rsidR="00FE1F6A" w:rsidRPr="00D6560B" w:rsidRDefault="00FB01E5" w:rsidP="00FB01E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1E5"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FB01E5" w:rsidRPr="00FB01E5" w:rsidRDefault="00FB01E5" w:rsidP="00FB01E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1E5">
              <w:rPr>
                <w:rFonts w:ascii="Times New Roman" w:hAnsi="Times New Roman" w:cs="Times New Roman"/>
                <w:b/>
                <w:sz w:val="20"/>
                <w:szCs w:val="20"/>
              </w:rPr>
              <w:t>1217,0</w:t>
            </w:r>
          </w:p>
          <w:p w:rsidR="00E23F84" w:rsidRDefault="00E23F84" w:rsidP="00FB01E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3F84" w:rsidRDefault="00E23F84" w:rsidP="00FB01E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E1F6A" w:rsidRPr="00D6560B" w:rsidRDefault="00FB01E5" w:rsidP="00FB01E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1E5">
              <w:rPr>
                <w:rFonts w:ascii="Times New Roman" w:hAnsi="Times New Roman" w:cs="Times New Roman"/>
                <w:b/>
                <w:sz w:val="20"/>
                <w:szCs w:val="20"/>
              </w:rPr>
              <w:t>64,4</w:t>
            </w:r>
          </w:p>
        </w:tc>
        <w:tc>
          <w:tcPr>
            <w:tcW w:w="709" w:type="dxa"/>
          </w:tcPr>
          <w:p w:rsidR="00FE1F6A" w:rsidRPr="00D6560B" w:rsidRDefault="00FB01E5" w:rsidP="00FE1F6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Рос-сия</w:t>
            </w:r>
            <w:proofErr w:type="gramEnd"/>
          </w:p>
        </w:tc>
        <w:tc>
          <w:tcPr>
            <w:tcW w:w="1275" w:type="dxa"/>
          </w:tcPr>
          <w:p w:rsidR="00FE1F6A" w:rsidRPr="00D6560B" w:rsidRDefault="00FB01E5" w:rsidP="00FE1F6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 имеет</w:t>
            </w:r>
          </w:p>
        </w:tc>
        <w:tc>
          <w:tcPr>
            <w:tcW w:w="993" w:type="dxa"/>
          </w:tcPr>
          <w:p w:rsidR="00FE1F6A" w:rsidRPr="00D6560B" w:rsidRDefault="00FB01E5" w:rsidP="00FE1F6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 имеет</w:t>
            </w:r>
          </w:p>
        </w:tc>
        <w:tc>
          <w:tcPr>
            <w:tcW w:w="850" w:type="dxa"/>
          </w:tcPr>
          <w:p w:rsidR="00FE1F6A" w:rsidRPr="00D6560B" w:rsidRDefault="00FB01E5" w:rsidP="00FE1F6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 имеет</w:t>
            </w:r>
          </w:p>
        </w:tc>
        <w:tc>
          <w:tcPr>
            <w:tcW w:w="624" w:type="dxa"/>
          </w:tcPr>
          <w:p w:rsidR="00FE1F6A" w:rsidRPr="00D6560B" w:rsidRDefault="00FE1F6A" w:rsidP="00FE1F6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" w:type="dxa"/>
          </w:tcPr>
          <w:p w:rsidR="00FE1F6A" w:rsidRPr="00D6560B" w:rsidRDefault="00FB01E5" w:rsidP="00FE1F6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Сделка не производилась</w:t>
            </w:r>
          </w:p>
        </w:tc>
      </w:tr>
      <w:tr w:rsidR="00D6560B" w:rsidTr="00FB01E5">
        <w:tc>
          <w:tcPr>
            <w:tcW w:w="1277" w:type="dxa"/>
          </w:tcPr>
          <w:p w:rsidR="00FE1F6A" w:rsidRPr="00D6560B" w:rsidRDefault="00FB01E5" w:rsidP="00FE1F6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134" w:type="dxa"/>
          </w:tcPr>
          <w:p w:rsidR="00FE1F6A" w:rsidRPr="00D6560B" w:rsidRDefault="00FB01E5" w:rsidP="00FE1F6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117803,64</w:t>
            </w:r>
          </w:p>
        </w:tc>
        <w:tc>
          <w:tcPr>
            <w:tcW w:w="1134" w:type="dxa"/>
          </w:tcPr>
          <w:p w:rsidR="00FE1F6A" w:rsidRPr="00D6560B" w:rsidRDefault="00FB01E5" w:rsidP="00FE1F6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FE1F6A" w:rsidRPr="00D6560B" w:rsidRDefault="00FB01E5" w:rsidP="00FE1F6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 имеет</w:t>
            </w:r>
          </w:p>
        </w:tc>
        <w:tc>
          <w:tcPr>
            <w:tcW w:w="709" w:type="dxa"/>
          </w:tcPr>
          <w:p w:rsidR="00FE1F6A" w:rsidRDefault="00FB01E5" w:rsidP="00FE1F6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Рос-</w:t>
            </w:r>
          </w:p>
          <w:p w:rsidR="00FB01E5" w:rsidRPr="00D6560B" w:rsidRDefault="00FB01E5" w:rsidP="00FE1F6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сия</w:t>
            </w:r>
          </w:p>
        </w:tc>
        <w:tc>
          <w:tcPr>
            <w:tcW w:w="1275" w:type="dxa"/>
          </w:tcPr>
          <w:p w:rsidR="00FE1F6A" w:rsidRPr="00D6560B" w:rsidRDefault="00FB01E5" w:rsidP="00FE1F6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 имеет</w:t>
            </w:r>
          </w:p>
        </w:tc>
        <w:tc>
          <w:tcPr>
            <w:tcW w:w="993" w:type="dxa"/>
          </w:tcPr>
          <w:p w:rsidR="00FE1F6A" w:rsidRPr="00D6560B" w:rsidRDefault="00FB01E5" w:rsidP="00FE1F6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Кварти-ра</w:t>
            </w:r>
            <w:proofErr w:type="spellEnd"/>
            <w:proofErr w:type="gramEnd"/>
          </w:p>
        </w:tc>
        <w:tc>
          <w:tcPr>
            <w:tcW w:w="850" w:type="dxa"/>
          </w:tcPr>
          <w:p w:rsidR="00FE1F6A" w:rsidRPr="00D6560B" w:rsidRDefault="00FB01E5" w:rsidP="00FE1F6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64,4</w:t>
            </w:r>
          </w:p>
        </w:tc>
        <w:tc>
          <w:tcPr>
            <w:tcW w:w="624" w:type="dxa"/>
          </w:tcPr>
          <w:p w:rsidR="00FE1F6A" w:rsidRPr="00D6560B" w:rsidRDefault="00FB01E5" w:rsidP="00FE1F6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Рос-сия</w:t>
            </w:r>
            <w:proofErr w:type="gramEnd"/>
          </w:p>
        </w:tc>
        <w:tc>
          <w:tcPr>
            <w:tcW w:w="1077" w:type="dxa"/>
          </w:tcPr>
          <w:p w:rsidR="00FE1F6A" w:rsidRPr="00D6560B" w:rsidRDefault="00FB01E5" w:rsidP="00FE1F6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Сделка не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произво-дилась</w:t>
            </w:r>
            <w:proofErr w:type="spellEnd"/>
            <w:proofErr w:type="gramEnd"/>
          </w:p>
        </w:tc>
      </w:tr>
    </w:tbl>
    <w:p w:rsidR="00E23F84" w:rsidRDefault="00E23F84" w:rsidP="00FE1F6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F84" w:rsidRDefault="00E23F84" w:rsidP="00E23F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F84" w:rsidRDefault="00E23F84" w:rsidP="00E23F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F84">
        <w:rPr>
          <w:rFonts w:ascii="Times New Roman" w:hAnsi="Times New Roman" w:cs="Times New Roman"/>
          <w:b/>
          <w:sz w:val="24"/>
          <w:szCs w:val="24"/>
        </w:rPr>
        <w:t>С</w:t>
      </w:r>
      <w:r w:rsidR="00F37C7B">
        <w:rPr>
          <w:rFonts w:ascii="Times New Roman" w:hAnsi="Times New Roman" w:cs="Times New Roman"/>
          <w:b/>
          <w:sz w:val="24"/>
          <w:szCs w:val="24"/>
        </w:rPr>
        <w:t>ООБЩЕНИЯ</w:t>
      </w:r>
    </w:p>
    <w:p w:rsidR="00F37C7B" w:rsidRPr="00F37C7B" w:rsidRDefault="00F37C7B" w:rsidP="00F37C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лиц</w:t>
      </w:r>
      <w:r w:rsidRPr="00F37C7B">
        <w:rPr>
          <w:rFonts w:ascii="Times New Roman" w:hAnsi="Times New Roman" w:cs="Times New Roman"/>
          <w:b/>
          <w:sz w:val="24"/>
          <w:szCs w:val="24"/>
        </w:rPr>
        <w:t>, замещающ</w:t>
      </w:r>
      <w:r>
        <w:rPr>
          <w:rFonts w:ascii="Times New Roman" w:hAnsi="Times New Roman" w:cs="Times New Roman"/>
          <w:b/>
          <w:sz w:val="24"/>
          <w:szCs w:val="24"/>
        </w:rPr>
        <w:t>их</w:t>
      </w:r>
      <w:r w:rsidRPr="00F37C7B">
        <w:rPr>
          <w:rFonts w:ascii="Times New Roman" w:hAnsi="Times New Roman" w:cs="Times New Roman"/>
          <w:b/>
          <w:sz w:val="24"/>
          <w:szCs w:val="24"/>
        </w:rPr>
        <w:t xml:space="preserve"> муниципальную должность депутата</w:t>
      </w:r>
    </w:p>
    <w:p w:rsidR="00E23F84" w:rsidRDefault="00F37C7B" w:rsidP="00F37C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поселкового Совета муниципального образования </w:t>
      </w:r>
      <w:r w:rsidRPr="00F37C7B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b/>
          <w:sz w:val="24"/>
          <w:szCs w:val="24"/>
        </w:rPr>
        <w:t xml:space="preserve">е поселение «Поселок Мятлево» </w:t>
      </w:r>
      <w:r w:rsidRPr="00F37C7B">
        <w:rPr>
          <w:rFonts w:ascii="Times New Roman" w:hAnsi="Times New Roman" w:cs="Times New Roman"/>
          <w:b/>
          <w:sz w:val="24"/>
          <w:szCs w:val="24"/>
        </w:rPr>
        <w:t xml:space="preserve"> и осуществляющ</w:t>
      </w:r>
      <w:r>
        <w:rPr>
          <w:rFonts w:ascii="Times New Roman" w:hAnsi="Times New Roman" w:cs="Times New Roman"/>
          <w:b/>
          <w:sz w:val="24"/>
          <w:szCs w:val="24"/>
        </w:rPr>
        <w:t xml:space="preserve">их </w:t>
      </w:r>
      <w:r w:rsidRPr="00F37C7B">
        <w:rPr>
          <w:rFonts w:ascii="Times New Roman" w:hAnsi="Times New Roman" w:cs="Times New Roman"/>
          <w:b/>
          <w:sz w:val="24"/>
          <w:szCs w:val="24"/>
        </w:rPr>
        <w:t>свои полномочия на непостоянно</w:t>
      </w:r>
      <w:r>
        <w:rPr>
          <w:rFonts w:ascii="Times New Roman" w:hAnsi="Times New Roman" w:cs="Times New Roman"/>
          <w:b/>
          <w:sz w:val="24"/>
          <w:szCs w:val="24"/>
        </w:rPr>
        <w:t xml:space="preserve">й основе, 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несовершении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сделок</w:t>
      </w:r>
      <w:r w:rsidRPr="00F37C7B">
        <w:t xml:space="preserve"> </w:t>
      </w:r>
      <w:r w:rsidRPr="00F37C7B">
        <w:rPr>
          <w:rFonts w:ascii="Times New Roman" w:hAnsi="Times New Roman" w:cs="Times New Roman"/>
          <w:b/>
          <w:sz w:val="24"/>
          <w:szCs w:val="24"/>
        </w:rPr>
        <w:t>за период с 01 января по 31 декабря 2020 года</w:t>
      </w:r>
    </w:p>
    <w:p w:rsidR="00F37C7B" w:rsidRDefault="00F37C7B" w:rsidP="00F37C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F84" w:rsidRDefault="00E23F84" w:rsidP="00E23F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Аксенов Николай Петрович – </w:t>
      </w:r>
      <w:r w:rsidR="00F37C7B">
        <w:rPr>
          <w:rFonts w:ascii="Times New Roman" w:hAnsi="Times New Roman" w:cs="Times New Roman"/>
          <w:sz w:val="24"/>
          <w:szCs w:val="24"/>
        </w:rPr>
        <w:t>сообщение</w:t>
      </w:r>
      <w:r>
        <w:rPr>
          <w:rFonts w:ascii="Times New Roman" w:hAnsi="Times New Roman" w:cs="Times New Roman"/>
          <w:sz w:val="24"/>
          <w:szCs w:val="24"/>
        </w:rPr>
        <w:t xml:space="preserve"> об отсутствии крупной сделки;</w:t>
      </w:r>
    </w:p>
    <w:p w:rsidR="00E23F84" w:rsidRDefault="00E23F84" w:rsidP="00E23F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Васина Лариса Николаевна - </w:t>
      </w:r>
      <w:r w:rsidR="00F37C7B" w:rsidRPr="00F37C7B">
        <w:rPr>
          <w:rFonts w:ascii="Times New Roman" w:hAnsi="Times New Roman" w:cs="Times New Roman"/>
          <w:sz w:val="24"/>
          <w:szCs w:val="24"/>
        </w:rPr>
        <w:t>сообщение</w:t>
      </w:r>
      <w:r w:rsidRPr="00E23F84">
        <w:rPr>
          <w:rFonts w:ascii="Times New Roman" w:hAnsi="Times New Roman" w:cs="Times New Roman"/>
          <w:sz w:val="24"/>
          <w:szCs w:val="24"/>
        </w:rPr>
        <w:t xml:space="preserve"> об отсутствии крупной сделки;</w:t>
      </w:r>
    </w:p>
    <w:p w:rsidR="00F37C7B" w:rsidRDefault="00F37C7B" w:rsidP="00E23F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Гуменива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Ивановна - </w:t>
      </w:r>
      <w:r w:rsidRPr="00F37C7B">
        <w:rPr>
          <w:rFonts w:ascii="Times New Roman" w:hAnsi="Times New Roman" w:cs="Times New Roman"/>
          <w:sz w:val="24"/>
          <w:szCs w:val="24"/>
        </w:rPr>
        <w:t>сообщение об отсутствии крупной сделки;</w:t>
      </w:r>
    </w:p>
    <w:p w:rsidR="00E23F84" w:rsidRDefault="00F37C7B" w:rsidP="00E23F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Ерошкин Виктор Михайлович -</w:t>
      </w:r>
      <w:r w:rsidRPr="00F37C7B">
        <w:t xml:space="preserve"> </w:t>
      </w:r>
      <w:r w:rsidRPr="00F37C7B">
        <w:rPr>
          <w:rFonts w:ascii="Times New Roman" w:hAnsi="Times New Roman" w:cs="Times New Roman"/>
          <w:sz w:val="24"/>
          <w:szCs w:val="24"/>
        </w:rPr>
        <w:t>сообщение об отсутствии крупной сделки;</w:t>
      </w:r>
    </w:p>
    <w:p w:rsidR="00F37C7B" w:rsidRDefault="00F37C7B" w:rsidP="00E23F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Киселева Татьяна Васильевна - </w:t>
      </w:r>
      <w:r w:rsidRPr="00F37C7B">
        <w:rPr>
          <w:rFonts w:ascii="Times New Roman" w:hAnsi="Times New Roman" w:cs="Times New Roman"/>
          <w:sz w:val="24"/>
          <w:szCs w:val="24"/>
        </w:rPr>
        <w:t xml:space="preserve">сообщение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37C7B">
        <w:rPr>
          <w:rFonts w:ascii="Times New Roman" w:hAnsi="Times New Roman" w:cs="Times New Roman"/>
          <w:sz w:val="24"/>
          <w:szCs w:val="24"/>
        </w:rPr>
        <w:t>б отсутствии крупной сделки;</w:t>
      </w:r>
    </w:p>
    <w:p w:rsidR="00F37C7B" w:rsidRDefault="00F37C7B" w:rsidP="00E23F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Тихонов Геннадий Сергеевич - </w:t>
      </w:r>
      <w:r w:rsidRPr="00F37C7B">
        <w:rPr>
          <w:rFonts w:ascii="Times New Roman" w:hAnsi="Times New Roman" w:cs="Times New Roman"/>
          <w:sz w:val="24"/>
          <w:szCs w:val="24"/>
        </w:rPr>
        <w:t>сообщение об отсутствии крупной сделки;</w:t>
      </w:r>
    </w:p>
    <w:p w:rsidR="00F37C7B" w:rsidRPr="00E23F84" w:rsidRDefault="00F37C7B" w:rsidP="00E23F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Пырсенков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 Иванович - </w:t>
      </w:r>
      <w:r w:rsidRPr="00F37C7B">
        <w:rPr>
          <w:rFonts w:ascii="Times New Roman" w:hAnsi="Times New Roman" w:cs="Times New Roman"/>
          <w:sz w:val="24"/>
          <w:szCs w:val="24"/>
        </w:rPr>
        <w:t xml:space="preserve">сообщение </w:t>
      </w:r>
      <w:r>
        <w:rPr>
          <w:rFonts w:ascii="Times New Roman" w:hAnsi="Times New Roman" w:cs="Times New Roman"/>
          <w:sz w:val="24"/>
          <w:szCs w:val="24"/>
        </w:rPr>
        <w:t xml:space="preserve"> об отсутствии крупной сделки.</w:t>
      </w:r>
      <w:bookmarkStart w:id="0" w:name="_GoBack"/>
      <w:bookmarkEnd w:id="0"/>
    </w:p>
    <w:sectPr w:rsidR="00F37C7B" w:rsidRPr="00E23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F6A"/>
    <w:rsid w:val="00251F17"/>
    <w:rsid w:val="00A84736"/>
    <w:rsid w:val="00D6560B"/>
    <w:rsid w:val="00E23F84"/>
    <w:rsid w:val="00F37C7B"/>
    <w:rsid w:val="00FB01E5"/>
    <w:rsid w:val="00FE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1F6A"/>
    <w:pPr>
      <w:spacing w:after="0" w:line="240" w:lineRule="auto"/>
    </w:pPr>
  </w:style>
  <w:style w:type="table" w:styleId="a4">
    <w:name w:val="Table Grid"/>
    <w:basedOn w:val="a1"/>
    <w:uiPriority w:val="59"/>
    <w:rsid w:val="00FE1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1F6A"/>
    <w:pPr>
      <w:spacing w:after="0" w:line="240" w:lineRule="auto"/>
    </w:pPr>
  </w:style>
  <w:style w:type="table" w:styleId="a4">
    <w:name w:val="Table Grid"/>
    <w:basedOn w:val="a1"/>
    <w:uiPriority w:val="59"/>
    <w:rsid w:val="00FE1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30D37-5087-4648-ABD6-3B7B39F41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</cp:revision>
  <dcterms:created xsi:type="dcterms:W3CDTF">2021-05-11T07:24:00Z</dcterms:created>
  <dcterms:modified xsi:type="dcterms:W3CDTF">2021-05-11T08:57:00Z</dcterms:modified>
</cp:coreProperties>
</file>