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 w:rsidRPr="00950271">
        <w:rPr>
          <w:b/>
          <w:szCs w:val="24"/>
        </w:rPr>
        <w:t>РОССИЙСКАЯ  ФЕДЕРАЦИЯ</w:t>
      </w:r>
    </w:p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 w:rsidRPr="00950271">
        <w:rPr>
          <w:b/>
          <w:szCs w:val="24"/>
        </w:rPr>
        <w:t>КАЛУЖСКАЯ  ОБЛАСТЬ</w:t>
      </w:r>
    </w:p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 w:rsidRPr="00950271">
        <w:rPr>
          <w:b/>
          <w:szCs w:val="24"/>
        </w:rPr>
        <w:t>ИЗНОСКОВСКИЙ РАЙОН</w:t>
      </w:r>
    </w:p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</w:p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 w:rsidRPr="00950271">
        <w:rPr>
          <w:b/>
          <w:szCs w:val="24"/>
        </w:rPr>
        <w:t>ПОСЕЛКОВ</w:t>
      </w:r>
      <w:r>
        <w:rPr>
          <w:b/>
          <w:szCs w:val="24"/>
        </w:rPr>
        <w:t>Ы</w:t>
      </w:r>
      <w:r w:rsidRPr="00950271">
        <w:rPr>
          <w:b/>
          <w:szCs w:val="24"/>
        </w:rPr>
        <w:t>Й СОВЕТ</w:t>
      </w:r>
    </w:p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</w:p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 w:rsidRPr="00950271">
        <w:rPr>
          <w:b/>
          <w:szCs w:val="24"/>
        </w:rPr>
        <w:t>МУНИЦИПАЛЬНОГО ОБРАЗОВАНИЯ</w:t>
      </w:r>
    </w:p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 w:rsidRPr="00950271">
        <w:rPr>
          <w:b/>
          <w:szCs w:val="24"/>
        </w:rPr>
        <w:t>СЕЛЬСКОЕ ПОСЕЛЕНИЕ «ПОСЕЛОК МЯТЛЕВО»</w:t>
      </w:r>
    </w:p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</w:p>
    <w:p w:rsidR="00777214" w:rsidRPr="00950271" w:rsidRDefault="00777214" w:rsidP="00777214">
      <w:pPr>
        <w:autoSpaceDE w:val="0"/>
        <w:autoSpaceDN w:val="0"/>
        <w:adjustRightInd w:val="0"/>
        <w:rPr>
          <w:b/>
          <w:szCs w:val="24"/>
        </w:rPr>
      </w:pPr>
    </w:p>
    <w:p w:rsidR="00777214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proofErr w:type="gramStart"/>
      <w:r w:rsidRPr="00950271">
        <w:rPr>
          <w:b/>
          <w:szCs w:val="24"/>
        </w:rPr>
        <w:t>Р</w:t>
      </w:r>
      <w:proofErr w:type="gramEnd"/>
      <w:r w:rsidRPr="00950271">
        <w:rPr>
          <w:b/>
          <w:szCs w:val="24"/>
        </w:rPr>
        <w:t xml:space="preserve"> Е Ш Е Н И Е</w:t>
      </w:r>
    </w:p>
    <w:p w:rsidR="00777214" w:rsidRPr="00950271" w:rsidRDefault="00777214" w:rsidP="00777214">
      <w:pPr>
        <w:autoSpaceDE w:val="0"/>
        <w:autoSpaceDN w:val="0"/>
        <w:adjustRightInd w:val="0"/>
        <w:ind w:firstLine="567"/>
        <w:rPr>
          <w:b/>
          <w:szCs w:val="24"/>
        </w:rPr>
      </w:pPr>
    </w:p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</w:p>
    <w:p w:rsidR="00777214" w:rsidRDefault="00777214" w:rsidP="00777214">
      <w:pPr>
        <w:autoSpaceDE w:val="0"/>
        <w:autoSpaceDN w:val="0"/>
        <w:adjustRightInd w:val="0"/>
        <w:rPr>
          <w:b/>
          <w:szCs w:val="24"/>
        </w:rPr>
      </w:pPr>
      <w:r w:rsidRPr="00950271">
        <w:rPr>
          <w:b/>
          <w:szCs w:val="24"/>
        </w:rPr>
        <w:t xml:space="preserve">от </w:t>
      </w:r>
      <w:r w:rsidR="004F5710">
        <w:rPr>
          <w:b/>
          <w:szCs w:val="24"/>
        </w:rPr>
        <w:t xml:space="preserve">27 июля </w:t>
      </w:r>
      <w:r w:rsidRPr="00950271">
        <w:rPr>
          <w:b/>
          <w:szCs w:val="24"/>
        </w:rPr>
        <w:t xml:space="preserve">2020 г.        </w:t>
      </w:r>
      <w:r>
        <w:rPr>
          <w:b/>
          <w:szCs w:val="24"/>
        </w:rPr>
        <w:t xml:space="preserve">  </w:t>
      </w:r>
      <w:r w:rsidRPr="00950271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</w:t>
      </w:r>
      <w:r w:rsidRPr="00950271">
        <w:rPr>
          <w:b/>
          <w:szCs w:val="24"/>
        </w:rPr>
        <w:t>п. М</w:t>
      </w:r>
      <w:r>
        <w:rPr>
          <w:b/>
          <w:szCs w:val="24"/>
        </w:rPr>
        <w:t xml:space="preserve">ятлево                    </w:t>
      </w:r>
      <w:r w:rsidRPr="00950271">
        <w:rPr>
          <w:b/>
          <w:szCs w:val="24"/>
        </w:rPr>
        <w:t xml:space="preserve"> </w:t>
      </w:r>
      <w:r>
        <w:rPr>
          <w:b/>
          <w:szCs w:val="24"/>
        </w:rPr>
        <w:t xml:space="preserve">             </w:t>
      </w:r>
      <w:r w:rsidRPr="00950271">
        <w:rPr>
          <w:b/>
          <w:szCs w:val="24"/>
        </w:rPr>
        <w:t xml:space="preserve">№ </w:t>
      </w:r>
      <w:r w:rsidR="004F5710">
        <w:rPr>
          <w:b/>
          <w:szCs w:val="24"/>
        </w:rPr>
        <w:t>23</w:t>
      </w:r>
    </w:p>
    <w:p w:rsidR="00777214" w:rsidRDefault="00777214" w:rsidP="00777214">
      <w:pPr>
        <w:autoSpaceDE w:val="0"/>
        <w:autoSpaceDN w:val="0"/>
        <w:adjustRightInd w:val="0"/>
        <w:rPr>
          <w:b/>
          <w:szCs w:val="24"/>
        </w:rPr>
      </w:pPr>
    </w:p>
    <w:p w:rsidR="00777214" w:rsidRDefault="00777214" w:rsidP="00777214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Об утверждении Положения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</w:t>
      </w:r>
      <w:r w:rsidR="004E29AB">
        <w:rPr>
          <w:b/>
          <w:szCs w:val="24"/>
        </w:rPr>
        <w:t xml:space="preserve"> в поселковом Совете муниципального образования сельское поселение </w:t>
      </w:r>
      <w:r w:rsidR="004E29AB" w:rsidRPr="004E29AB">
        <w:rPr>
          <w:b/>
          <w:szCs w:val="24"/>
        </w:rPr>
        <w:t>"Поселок Мятлево"</w:t>
      </w:r>
      <w:r w:rsidR="004E29AB">
        <w:rPr>
          <w:b/>
          <w:szCs w:val="24"/>
        </w:rPr>
        <w:t xml:space="preserve"> </w:t>
      </w:r>
      <w:proofErr w:type="spellStart"/>
      <w:r w:rsidR="004E29AB">
        <w:rPr>
          <w:b/>
          <w:szCs w:val="24"/>
        </w:rPr>
        <w:t>Износковского</w:t>
      </w:r>
      <w:proofErr w:type="spellEnd"/>
      <w:r w:rsidR="004E29AB">
        <w:rPr>
          <w:b/>
          <w:szCs w:val="24"/>
        </w:rPr>
        <w:t xml:space="preserve"> района Калужской области</w:t>
      </w:r>
    </w:p>
    <w:p w:rsidR="004E29AB" w:rsidRDefault="004E29AB" w:rsidP="0077721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E29AB" w:rsidRPr="004E29AB" w:rsidRDefault="004E29AB" w:rsidP="004E29A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В соответствии с Федеральным </w:t>
      </w:r>
      <w:hyperlink r:id="rId6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законом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от 25.12.2008 N 273-ФЗ "О противодействии коррупции", Федеральным </w:t>
      </w:r>
      <w:hyperlink r:id="rId7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законом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Указом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Президента Российской Федерации от 01.07.2010 N 821 "О комиссиях по соблюдению требований </w:t>
      </w:r>
      <w:proofErr w:type="gramStart"/>
      <w:r w:rsidRPr="004E29AB">
        <w:rPr>
          <w:rFonts w:eastAsiaTheme="minorHAnsi"/>
          <w:bCs/>
          <w:szCs w:val="24"/>
          <w:lang w:eastAsia="en-US"/>
        </w:rPr>
        <w:t>к</w:t>
      </w:r>
      <w:proofErr w:type="gramEnd"/>
      <w:r w:rsidRPr="004E29AB">
        <w:rPr>
          <w:rFonts w:eastAsiaTheme="minorHAnsi"/>
          <w:bCs/>
          <w:szCs w:val="24"/>
          <w:lang w:eastAsia="en-US"/>
        </w:rPr>
        <w:t xml:space="preserve"> служебному поведению федеральных государственных служащих и урегулированию конфликта интересов", </w:t>
      </w:r>
      <w:hyperlink r:id="rId9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Уставом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муниципального </w:t>
      </w:r>
      <w:r>
        <w:rPr>
          <w:rFonts w:eastAsiaTheme="minorHAnsi"/>
          <w:bCs/>
          <w:szCs w:val="24"/>
          <w:lang w:eastAsia="en-US"/>
        </w:rPr>
        <w:t xml:space="preserve">образования сельское поселение </w:t>
      </w:r>
      <w:r w:rsidRPr="004E29AB">
        <w:rPr>
          <w:rFonts w:eastAsiaTheme="minorHAnsi"/>
          <w:bCs/>
          <w:szCs w:val="24"/>
          <w:lang w:eastAsia="en-US"/>
        </w:rPr>
        <w:t xml:space="preserve"> "</w:t>
      </w:r>
      <w:r>
        <w:rPr>
          <w:rFonts w:eastAsiaTheme="minorHAnsi"/>
          <w:bCs/>
          <w:szCs w:val="24"/>
          <w:lang w:eastAsia="en-US"/>
        </w:rPr>
        <w:t>Поселок Мятлево", поселковый Совет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szCs w:val="24"/>
          <w:lang w:eastAsia="en-US"/>
        </w:rPr>
      </w:pPr>
      <w:proofErr w:type="gramStart"/>
      <w:r w:rsidRPr="004E29AB">
        <w:rPr>
          <w:rFonts w:eastAsiaTheme="minorHAnsi"/>
          <w:b/>
          <w:bCs/>
          <w:szCs w:val="24"/>
          <w:lang w:eastAsia="en-US"/>
        </w:rPr>
        <w:t>Р</w:t>
      </w:r>
      <w:proofErr w:type="gramEnd"/>
      <w:r w:rsidRPr="004E29AB">
        <w:rPr>
          <w:rFonts w:eastAsiaTheme="minorHAnsi"/>
          <w:b/>
          <w:bCs/>
          <w:szCs w:val="24"/>
          <w:lang w:eastAsia="en-US"/>
        </w:rPr>
        <w:t xml:space="preserve"> Е Ш И Л:</w:t>
      </w:r>
    </w:p>
    <w:p w:rsidR="004E29AB" w:rsidRPr="004E29AB" w:rsidRDefault="004E29AB" w:rsidP="004E29AB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Cs w:val="24"/>
          <w:lang w:eastAsia="en-US"/>
        </w:rPr>
      </w:pPr>
    </w:p>
    <w:p w:rsidR="004E29AB" w:rsidRPr="004E29AB" w:rsidRDefault="004E29AB" w:rsidP="004E29A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Утвердить </w:t>
      </w:r>
      <w:bookmarkStart w:id="0" w:name="_GoBack"/>
      <w:r w:rsidR="00901E32">
        <w:fldChar w:fldCharType="begin"/>
      </w:r>
      <w:r w:rsidR="00901E32">
        <w:instrText xml:space="preserve"> HYPERLINK \l "Par21" </w:instrText>
      </w:r>
      <w:r w:rsidR="00901E32">
        <w:fldChar w:fldCharType="separate"/>
      </w:r>
      <w:r w:rsidRPr="004E29AB">
        <w:rPr>
          <w:rFonts w:eastAsiaTheme="minorHAnsi"/>
          <w:bCs/>
          <w:color w:val="0000FF"/>
          <w:szCs w:val="24"/>
          <w:lang w:eastAsia="en-US"/>
        </w:rPr>
        <w:t>Положение</w:t>
      </w:r>
      <w:r w:rsidR="00901E32">
        <w:rPr>
          <w:rFonts w:eastAsiaTheme="minorHAnsi"/>
          <w:bCs/>
          <w:color w:val="0000FF"/>
          <w:szCs w:val="24"/>
          <w:lang w:eastAsia="en-US"/>
        </w:rPr>
        <w:fldChar w:fldCharType="end"/>
      </w:r>
      <w:r w:rsidRPr="004E29AB">
        <w:rPr>
          <w:rFonts w:eastAsiaTheme="minorHAnsi"/>
          <w:bCs/>
          <w:szCs w:val="24"/>
          <w:lang w:eastAsia="en-US"/>
        </w:rPr>
        <w:t xml:space="preserve">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поселковом Совете муниципального образования сельское поселение "Поселок Мятлево" </w:t>
      </w:r>
      <w:proofErr w:type="spellStart"/>
      <w:r w:rsidRPr="004E29AB">
        <w:rPr>
          <w:rFonts w:eastAsiaTheme="minorHAnsi"/>
          <w:bCs/>
          <w:szCs w:val="24"/>
          <w:lang w:eastAsia="en-US"/>
        </w:rPr>
        <w:t>Износковского</w:t>
      </w:r>
      <w:proofErr w:type="spellEnd"/>
      <w:r w:rsidRPr="004E29AB">
        <w:rPr>
          <w:rFonts w:eastAsiaTheme="minorHAnsi"/>
          <w:bCs/>
          <w:szCs w:val="24"/>
          <w:lang w:eastAsia="en-US"/>
        </w:rPr>
        <w:t xml:space="preserve"> района Калужской области </w:t>
      </w:r>
      <w:bookmarkEnd w:id="0"/>
      <w:r w:rsidRPr="004E29AB">
        <w:rPr>
          <w:rFonts w:eastAsiaTheme="minorHAnsi"/>
          <w:bCs/>
          <w:szCs w:val="24"/>
          <w:lang w:eastAsia="en-US"/>
        </w:rPr>
        <w:t>(приложение).</w:t>
      </w:r>
    </w:p>
    <w:p w:rsidR="004E29AB" w:rsidRDefault="004E29AB" w:rsidP="004E29A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 xml:space="preserve">Настоящее решение вступает в силу со дня его официального опубликования (обнародования) и подлежит обязательному размещению </w:t>
      </w:r>
      <w:r w:rsidRPr="004E29AB">
        <w:rPr>
          <w:rFonts w:eastAsiaTheme="minorHAnsi"/>
          <w:bCs/>
          <w:szCs w:val="24"/>
          <w:lang w:eastAsia="en-US"/>
        </w:rPr>
        <w:t xml:space="preserve">на официальном сайте </w:t>
      </w:r>
      <w:r>
        <w:rPr>
          <w:rFonts w:eastAsiaTheme="minorHAnsi"/>
          <w:bCs/>
          <w:szCs w:val="24"/>
          <w:lang w:eastAsia="en-US"/>
        </w:rPr>
        <w:t xml:space="preserve">администрации </w:t>
      </w:r>
      <w:r w:rsidRPr="004E29AB">
        <w:rPr>
          <w:rFonts w:eastAsiaTheme="minorHAnsi"/>
          <w:bCs/>
          <w:szCs w:val="24"/>
          <w:lang w:eastAsia="en-US"/>
        </w:rPr>
        <w:t xml:space="preserve">муниципального </w:t>
      </w:r>
      <w:r>
        <w:rPr>
          <w:rFonts w:eastAsiaTheme="minorHAnsi"/>
          <w:bCs/>
          <w:szCs w:val="24"/>
          <w:lang w:eastAsia="en-US"/>
        </w:rPr>
        <w:t xml:space="preserve">образования </w:t>
      </w:r>
      <w:r w:rsidRPr="004E29AB">
        <w:rPr>
          <w:rFonts w:eastAsiaTheme="minorHAnsi"/>
          <w:bCs/>
          <w:szCs w:val="24"/>
          <w:lang w:eastAsia="en-US"/>
        </w:rPr>
        <w:t>сельское поселение "Поселок Мятлево" в сети интернет (</w:t>
      </w:r>
      <w:hyperlink r:id="rId10" w:history="1">
        <w:r w:rsidRPr="0011423B">
          <w:rPr>
            <w:rStyle w:val="a4"/>
            <w:rFonts w:eastAsiaTheme="minorHAnsi"/>
            <w:bCs/>
            <w:szCs w:val="24"/>
            <w:lang w:eastAsia="en-US"/>
          </w:rPr>
          <w:t>https://spmyatlevo.ru/</w:t>
        </w:r>
      </w:hyperlink>
      <w:r w:rsidRPr="004E29AB">
        <w:rPr>
          <w:rFonts w:eastAsiaTheme="minorHAnsi"/>
          <w:bCs/>
          <w:szCs w:val="24"/>
          <w:lang w:eastAsia="en-US"/>
        </w:rPr>
        <w:t>).</w:t>
      </w:r>
    </w:p>
    <w:p w:rsidR="004E29AB" w:rsidRPr="004E29AB" w:rsidRDefault="004E29AB" w:rsidP="004E29A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  <w:proofErr w:type="gramStart"/>
      <w:r w:rsidRPr="004E29AB">
        <w:rPr>
          <w:rFonts w:eastAsiaTheme="minorHAnsi"/>
          <w:bCs/>
          <w:szCs w:val="24"/>
          <w:lang w:eastAsia="en-US"/>
        </w:rPr>
        <w:t>Контроль за</w:t>
      </w:r>
      <w:proofErr w:type="gramEnd"/>
      <w:r w:rsidRPr="004E29AB">
        <w:rPr>
          <w:rFonts w:eastAsiaTheme="minorHAnsi"/>
          <w:bCs/>
          <w:szCs w:val="24"/>
          <w:lang w:eastAsia="en-US"/>
        </w:rPr>
        <w:t xml:space="preserve"> исполнением настоящего Решения возложить н</w:t>
      </w:r>
      <w:r>
        <w:rPr>
          <w:rFonts w:eastAsiaTheme="minorHAnsi"/>
          <w:bCs/>
          <w:szCs w:val="24"/>
          <w:lang w:eastAsia="en-US"/>
        </w:rPr>
        <w:t>а комиссию по законодательству</w:t>
      </w:r>
      <w:r w:rsidRPr="004E29AB">
        <w:rPr>
          <w:rFonts w:eastAsiaTheme="minorHAnsi"/>
          <w:bCs/>
          <w:szCs w:val="24"/>
          <w:lang w:eastAsia="en-US"/>
        </w:rPr>
        <w:t xml:space="preserve">, </w:t>
      </w:r>
      <w:r w:rsidR="00FD4517">
        <w:rPr>
          <w:rFonts w:eastAsiaTheme="minorHAnsi"/>
          <w:bCs/>
          <w:szCs w:val="24"/>
          <w:lang w:eastAsia="en-US"/>
        </w:rPr>
        <w:t>Уставу</w:t>
      </w:r>
      <w:r w:rsidRPr="004E29AB">
        <w:rPr>
          <w:rFonts w:eastAsiaTheme="minorHAnsi"/>
          <w:bCs/>
          <w:szCs w:val="24"/>
          <w:lang w:eastAsia="en-US"/>
        </w:rPr>
        <w:t xml:space="preserve"> и депутатской этике.</w:t>
      </w:r>
    </w:p>
    <w:p w:rsidR="004E29AB" w:rsidRPr="004E29AB" w:rsidRDefault="004E29AB" w:rsidP="004E29AB">
      <w:p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</w:p>
    <w:p w:rsidR="004E29AB" w:rsidRDefault="004E29AB" w:rsidP="004E29AB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4"/>
          <w:lang w:eastAsia="en-US"/>
        </w:rPr>
      </w:pPr>
    </w:p>
    <w:p w:rsidR="004E29AB" w:rsidRPr="004E29AB" w:rsidRDefault="004E29AB" w:rsidP="004E29AB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4"/>
          <w:lang w:eastAsia="en-US"/>
        </w:rPr>
      </w:pPr>
      <w:r w:rsidRPr="004E29AB">
        <w:rPr>
          <w:rFonts w:eastAsiaTheme="minorHAnsi"/>
          <w:b/>
          <w:bCs/>
          <w:szCs w:val="24"/>
          <w:lang w:eastAsia="en-US"/>
        </w:rPr>
        <w:t xml:space="preserve">Глава муниципального образования </w:t>
      </w:r>
    </w:p>
    <w:p w:rsidR="004E29AB" w:rsidRPr="004E29AB" w:rsidRDefault="004E29AB" w:rsidP="004E29AB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4"/>
          <w:lang w:eastAsia="en-US"/>
        </w:rPr>
      </w:pPr>
      <w:r w:rsidRPr="004E29AB">
        <w:rPr>
          <w:rFonts w:eastAsiaTheme="minorHAnsi"/>
          <w:b/>
          <w:bCs/>
          <w:szCs w:val="24"/>
          <w:lang w:eastAsia="en-US"/>
        </w:rPr>
        <w:t>сельское поселение "Поселок Мятлево"</w:t>
      </w:r>
      <w:r>
        <w:rPr>
          <w:rFonts w:eastAsiaTheme="minorHAnsi"/>
          <w:b/>
          <w:bCs/>
          <w:szCs w:val="24"/>
          <w:lang w:eastAsia="en-US"/>
        </w:rPr>
        <w:t xml:space="preserve">                                          </w:t>
      </w:r>
      <w:proofErr w:type="spellStart"/>
      <w:r>
        <w:rPr>
          <w:rFonts w:eastAsiaTheme="minorHAnsi"/>
          <w:b/>
          <w:bCs/>
          <w:szCs w:val="24"/>
          <w:lang w:eastAsia="en-US"/>
        </w:rPr>
        <w:t>С.В.Кузьмина</w:t>
      </w:r>
      <w:proofErr w:type="spellEnd"/>
    </w:p>
    <w:p w:rsidR="004E29AB" w:rsidRPr="004E29AB" w:rsidRDefault="004E29AB" w:rsidP="004E29AB">
      <w:p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</w:p>
    <w:p w:rsidR="004E29AB" w:rsidRPr="004E29AB" w:rsidRDefault="004E29AB" w:rsidP="004E29AB">
      <w:p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</w:p>
    <w:p w:rsidR="004E29AB" w:rsidRPr="004E29AB" w:rsidRDefault="004E29AB" w:rsidP="004E29AB">
      <w:p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</w:p>
    <w:p w:rsidR="004E29AB" w:rsidRPr="004E29AB" w:rsidRDefault="004E29AB" w:rsidP="004E29AB">
      <w:p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</w:p>
    <w:p w:rsidR="004E29AB" w:rsidRDefault="004E29AB" w:rsidP="004E29AB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Cs w:val="24"/>
          <w:lang w:eastAsia="en-US"/>
        </w:rPr>
      </w:pPr>
    </w:p>
    <w:p w:rsidR="004E29AB" w:rsidRDefault="004E29AB" w:rsidP="004E29AB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Cs w:val="24"/>
          <w:lang w:eastAsia="en-US"/>
        </w:rPr>
      </w:pPr>
    </w:p>
    <w:p w:rsidR="004E29AB" w:rsidRDefault="004E29AB" w:rsidP="004E29AB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Cs w:val="24"/>
          <w:lang w:eastAsia="en-US"/>
        </w:rPr>
      </w:pPr>
    </w:p>
    <w:p w:rsidR="004E29AB" w:rsidRPr="004E29AB" w:rsidRDefault="004E29AB" w:rsidP="004E29AB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Приложение</w:t>
      </w:r>
    </w:p>
    <w:p w:rsidR="004E29AB" w:rsidRPr="004E29AB" w:rsidRDefault="004E29AB" w:rsidP="004E29AB">
      <w:pPr>
        <w:autoSpaceDE w:val="0"/>
        <w:autoSpaceDN w:val="0"/>
        <w:adjustRightInd w:val="0"/>
        <w:jc w:val="right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к Решению</w:t>
      </w:r>
      <w:r w:rsidR="00FD4517">
        <w:rPr>
          <w:rFonts w:eastAsiaTheme="minorHAnsi"/>
          <w:bCs/>
          <w:szCs w:val="24"/>
          <w:lang w:eastAsia="en-US"/>
        </w:rPr>
        <w:t xml:space="preserve"> поселкового Совета</w:t>
      </w:r>
    </w:p>
    <w:p w:rsidR="004E29AB" w:rsidRPr="004E29AB" w:rsidRDefault="004E29AB" w:rsidP="004E29AB">
      <w:pPr>
        <w:autoSpaceDE w:val="0"/>
        <w:autoSpaceDN w:val="0"/>
        <w:adjustRightInd w:val="0"/>
        <w:jc w:val="right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муниципального </w:t>
      </w:r>
      <w:r w:rsidR="00FD4517">
        <w:rPr>
          <w:rFonts w:eastAsiaTheme="minorHAnsi"/>
          <w:bCs/>
          <w:szCs w:val="24"/>
          <w:lang w:eastAsia="en-US"/>
        </w:rPr>
        <w:t>образования сельское поселение</w:t>
      </w:r>
    </w:p>
    <w:p w:rsidR="004E29AB" w:rsidRPr="004E29AB" w:rsidRDefault="004E29AB" w:rsidP="004E29AB">
      <w:pPr>
        <w:autoSpaceDE w:val="0"/>
        <w:autoSpaceDN w:val="0"/>
        <w:adjustRightInd w:val="0"/>
        <w:jc w:val="right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"</w:t>
      </w:r>
      <w:r w:rsidR="00FD4517">
        <w:rPr>
          <w:rFonts w:eastAsiaTheme="minorHAnsi"/>
          <w:bCs/>
          <w:szCs w:val="24"/>
          <w:lang w:eastAsia="en-US"/>
        </w:rPr>
        <w:t>Поселок Мятлево</w:t>
      </w:r>
      <w:r w:rsidRPr="004E29AB">
        <w:rPr>
          <w:rFonts w:eastAsiaTheme="minorHAnsi"/>
          <w:bCs/>
          <w:szCs w:val="24"/>
          <w:lang w:eastAsia="en-US"/>
        </w:rPr>
        <w:t>"</w:t>
      </w:r>
    </w:p>
    <w:p w:rsidR="004E29AB" w:rsidRPr="004E29AB" w:rsidRDefault="004E29AB" w:rsidP="004E29AB">
      <w:pPr>
        <w:autoSpaceDE w:val="0"/>
        <w:autoSpaceDN w:val="0"/>
        <w:adjustRightInd w:val="0"/>
        <w:jc w:val="right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от </w:t>
      </w:r>
      <w:r w:rsidR="00FD4517">
        <w:rPr>
          <w:rFonts w:eastAsiaTheme="minorHAnsi"/>
          <w:bCs/>
          <w:szCs w:val="24"/>
          <w:lang w:eastAsia="en-US"/>
        </w:rPr>
        <w:t>«</w:t>
      </w:r>
      <w:r w:rsidR="004F5710">
        <w:rPr>
          <w:rFonts w:eastAsiaTheme="minorHAnsi"/>
          <w:bCs/>
          <w:szCs w:val="24"/>
          <w:lang w:eastAsia="en-US"/>
        </w:rPr>
        <w:t xml:space="preserve">27» июля </w:t>
      </w:r>
      <w:r w:rsidRPr="004E29AB">
        <w:rPr>
          <w:rFonts w:eastAsiaTheme="minorHAnsi"/>
          <w:bCs/>
          <w:szCs w:val="24"/>
          <w:lang w:eastAsia="en-US"/>
        </w:rPr>
        <w:t xml:space="preserve"> 2020 г. N </w:t>
      </w:r>
      <w:r w:rsidR="004F5710">
        <w:rPr>
          <w:rFonts w:eastAsiaTheme="minorHAnsi"/>
          <w:bCs/>
          <w:szCs w:val="24"/>
          <w:lang w:eastAsia="en-US"/>
        </w:rPr>
        <w:t>23</w:t>
      </w:r>
    </w:p>
    <w:p w:rsidR="004E29AB" w:rsidRPr="004E29AB" w:rsidRDefault="004E29AB" w:rsidP="004E29AB">
      <w:p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</w:p>
    <w:p w:rsidR="004E29AB" w:rsidRPr="00FD4517" w:rsidRDefault="004E29AB" w:rsidP="004E29A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bookmarkStart w:id="1" w:name="Par21"/>
      <w:bookmarkEnd w:id="1"/>
      <w:r w:rsidRPr="00FD4517">
        <w:rPr>
          <w:rFonts w:eastAsiaTheme="minorHAnsi"/>
          <w:b/>
          <w:bCs/>
          <w:szCs w:val="24"/>
          <w:lang w:eastAsia="en-US"/>
        </w:rPr>
        <w:t>ПОЛОЖЕНИЕ</w:t>
      </w:r>
    </w:p>
    <w:p w:rsidR="004E29AB" w:rsidRPr="00FD4517" w:rsidRDefault="004E29AB" w:rsidP="004E29A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D4517">
        <w:rPr>
          <w:rFonts w:eastAsiaTheme="minorHAnsi"/>
          <w:b/>
          <w:bCs/>
          <w:szCs w:val="24"/>
          <w:lang w:eastAsia="en-US"/>
        </w:rPr>
        <w:t>О КОМИССИИ ПО СОБЛЮДЕНИЮ ТРЕБОВАНИЙ ЗАКОНОДАТЕЛЬСТВА</w:t>
      </w:r>
    </w:p>
    <w:p w:rsidR="004E29AB" w:rsidRPr="00FD4517" w:rsidRDefault="004E29AB" w:rsidP="004E29A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D4517">
        <w:rPr>
          <w:rFonts w:eastAsiaTheme="minorHAnsi"/>
          <w:b/>
          <w:bCs/>
          <w:szCs w:val="24"/>
          <w:lang w:eastAsia="en-US"/>
        </w:rPr>
        <w:t>О ПРОТИВОДЕЙСТВИИ КОРРУПЦИИ И УРЕГУЛИРОВАНИЮ КОНФЛИКТА</w:t>
      </w:r>
    </w:p>
    <w:p w:rsidR="004E29AB" w:rsidRPr="00FD4517" w:rsidRDefault="004E29AB" w:rsidP="004E29A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D4517">
        <w:rPr>
          <w:rFonts w:eastAsiaTheme="minorHAnsi"/>
          <w:b/>
          <w:bCs/>
          <w:szCs w:val="24"/>
          <w:lang w:eastAsia="en-US"/>
        </w:rPr>
        <w:t>ИНТЕРЕСОВ ЛИЦАМИ, ЗАМЕЩАЮЩИМИ МУНИЦИПАЛЬНЫЕ ДОЛЖНОСТИ</w:t>
      </w:r>
    </w:p>
    <w:p w:rsidR="004E29AB" w:rsidRPr="00FD4517" w:rsidRDefault="004E29AB" w:rsidP="00FD4517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D4517">
        <w:rPr>
          <w:rFonts w:eastAsiaTheme="minorHAnsi"/>
          <w:b/>
          <w:bCs/>
          <w:szCs w:val="24"/>
          <w:lang w:eastAsia="en-US"/>
        </w:rPr>
        <w:t xml:space="preserve">В </w:t>
      </w:r>
      <w:r w:rsidR="00FD4517">
        <w:rPr>
          <w:rFonts w:eastAsiaTheme="minorHAnsi"/>
          <w:b/>
          <w:bCs/>
          <w:szCs w:val="24"/>
          <w:lang w:eastAsia="en-US"/>
        </w:rPr>
        <w:t xml:space="preserve">ПОСЕЛКОВОМ СОВЕТЕ МУНИЦИПАЛЬНОГО ОБРАЗОВАНИЯ СЕЛЬСКОЕ ПОСЕЛЕНИЕ  </w:t>
      </w:r>
      <w:r w:rsidRPr="00FD4517">
        <w:rPr>
          <w:rFonts w:eastAsiaTheme="minorHAnsi"/>
          <w:b/>
          <w:bCs/>
          <w:szCs w:val="24"/>
          <w:lang w:eastAsia="en-US"/>
        </w:rPr>
        <w:t>"</w:t>
      </w:r>
      <w:r w:rsidR="00FD4517">
        <w:rPr>
          <w:rFonts w:eastAsiaTheme="minorHAnsi"/>
          <w:b/>
          <w:bCs/>
          <w:szCs w:val="24"/>
          <w:lang w:eastAsia="en-US"/>
        </w:rPr>
        <w:t>ПОСЕЛОК МЯТЛЕВО</w:t>
      </w:r>
      <w:r w:rsidRPr="00FD4517">
        <w:rPr>
          <w:rFonts w:eastAsiaTheme="minorHAnsi"/>
          <w:b/>
          <w:bCs/>
          <w:szCs w:val="24"/>
          <w:lang w:eastAsia="en-US"/>
        </w:rPr>
        <w:t>"</w:t>
      </w:r>
      <w:r w:rsidR="00FD4517">
        <w:rPr>
          <w:rFonts w:eastAsiaTheme="minorHAnsi"/>
          <w:b/>
          <w:bCs/>
          <w:szCs w:val="24"/>
          <w:lang w:eastAsia="en-US"/>
        </w:rPr>
        <w:t xml:space="preserve"> ИЗНОСКОВСКОГО РАЙОНА КАЛУЖСКОЙ ОБЛАСТИ</w:t>
      </w:r>
    </w:p>
    <w:p w:rsidR="004E29AB" w:rsidRPr="004E29AB" w:rsidRDefault="004E29AB" w:rsidP="004E29AB">
      <w:p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</w:p>
    <w:p w:rsidR="004E29AB" w:rsidRPr="004E29AB" w:rsidRDefault="004E29AB" w:rsidP="004E29A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1. 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</w:t>
      </w:r>
      <w:r w:rsidR="00FD4517">
        <w:rPr>
          <w:rFonts w:eastAsiaTheme="minorHAnsi"/>
          <w:bCs/>
          <w:szCs w:val="24"/>
          <w:lang w:eastAsia="en-US"/>
        </w:rPr>
        <w:t xml:space="preserve">поселковом Совете муниципального образования сельское поселение </w:t>
      </w:r>
      <w:r w:rsidRPr="004E29AB">
        <w:rPr>
          <w:rFonts w:eastAsiaTheme="minorHAnsi"/>
          <w:bCs/>
          <w:szCs w:val="24"/>
          <w:lang w:eastAsia="en-US"/>
        </w:rPr>
        <w:t>"</w:t>
      </w:r>
      <w:r w:rsidR="00FD4517">
        <w:rPr>
          <w:rFonts w:eastAsiaTheme="minorHAnsi"/>
          <w:bCs/>
          <w:szCs w:val="24"/>
          <w:lang w:eastAsia="en-US"/>
        </w:rPr>
        <w:t>Поселок</w:t>
      </w:r>
      <w:r w:rsidRPr="004E29AB">
        <w:rPr>
          <w:rFonts w:eastAsiaTheme="minorHAnsi"/>
          <w:bCs/>
          <w:szCs w:val="24"/>
          <w:lang w:eastAsia="en-US"/>
        </w:rPr>
        <w:t xml:space="preserve"> </w:t>
      </w:r>
      <w:r w:rsidR="00FD4517">
        <w:rPr>
          <w:rFonts w:eastAsiaTheme="minorHAnsi"/>
          <w:bCs/>
          <w:szCs w:val="24"/>
          <w:lang w:eastAsia="en-US"/>
        </w:rPr>
        <w:t>Мятлево</w:t>
      </w:r>
      <w:r w:rsidRPr="004E29AB">
        <w:rPr>
          <w:rFonts w:eastAsiaTheme="minorHAnsi"/>
          <w:bCs/>
          <w:szCs w:val="24"/>
          <w:lang w:eastAsia="en-US"/>
        </w:rPr>
        <w:t xml:space="preserve">" </w:t>
      </w:r>
      <w:r w:rsidR="00FD4517">
        <w:rPr>
          <w:rFonts w:eastAsiaTheme="minorHAnsi"/>
          <w:bCs/>
          <w:szCs w:val="24"/>
          <w:lang w:eastAsia="en-US"/>
        </w:rPr>
        <w:t xml:space="preserve"> </w:t>
      </w:r>
      <w:proofErr w:type="spellStart"/>
      <w:r w:rsidR="00FD4517">
        <w:rPr>
          <w:rFonts w:eastAsiaTheme="minorHAnsi"/>
          <w:bCs/>
          <w:szCs w:val="24"/>
          <w:lang w:eastAsia="en-US"/>
        </w:rPr>
        <w:t>Износковского</w:t>
      </w:r>
      <w:proofErr w:type="spellEnd"/>
      <w:r w:rsidR="00FD4517">
        <w:rPr>
          <w:rFonts w:eastAsiaTheme="minorHAnsi"/>
          <w:bCs/>
          <w:szCs w:val="24"/>
          <w:lang w:eastAsia="en-US"/>
        </w:rPr>
        <w:t xml:space="preserve"> района Калужской области </w:t>
      </w:r>
      <w:r w:rsidRPr="004E29AB">
        <w:rPr>
          <w:rFonts w:eastAsiaTheme="minorHAnsi"/>
          <w:bCs/>
          <w:szCs w:val="24"/>
          <w:lang w:eastAsia="en-US"/>
        </w:rPr>
        <w:t>(далее - Комиссия).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2. Комиссия в своей деятельности руководствуется </w:t>
      </w:r>
      <w:hyperlink r:id="rId11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Конституцией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муниципального</w:t>
      </w:r>
      <w:r w:rsidR="00FD4517">
        <w:rPr>
          <w:rFonts w:eastAsiaTheme="minorHAnsi"/>
          <w:bCs/>
          <w:szCs w:val="24"/>
          <w:lang w:eastAsia="en-US"/>
        </w:rPr>
        <w:t xml:space="preserve"> образования сельское поселение</w:t>
      </w:r>
      <w:r w:rsidRPr="004E29AB">
        <w:rPr>
          <w:rFonts w:eastAsiaTheme="minorHAnsi"/>
          <w:bCs/>
          <w:szCs w:val="24"/>
          <w:lang w:eastAsia="en-US"/>
        </w:rPr>
        <w:t xml:space="preserve"> "</w:t>
      </w:r>
      <w:r w:rsidR="00FD4517">
        <w:rPr>
          <w:rFonts w:eastAsiaTheme="minorHAnsi"/>
          <w:bCs/>
          <w:szCs w:val="24"/>
          <w:lang w:eastAsia="en-US"/>
        </w:rPr>
        <w:t>Поселок Мятлево</w:t>
      </w:r>
      <w:r w:rsidRPr="004E29AB">
        <w:rPr>
          <w:rFonts w:eastAsiaTheme="minorHAnsi"/>
          <w:bCs/>
          <w:szCs w:val="24"/>
          <w:lang w:eastAsia="en-US"/>
        </w:rPr>
        <w:t>" и настоящим Положением.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3. </w:t>
      </w:r>
      <w:proofErr w:type="gramStart"/>
      <w:r w:rsidRPr="004E29AB">
        <w:rPr>
          <w:rFonts w:eastAsiaTheme="minorHAnsi"/>
          <w:bCs/>
          <w:szCs w:val="24"/>
          <w:lang w:eastAsia="en-US"/>
        </w:rPr>
        <w:t>Основной задачей Комиссии является содействие в обеспечении соблюдения лицами, замещающими муниципальные должности в</w:t>
      </w:r>
      <w:r w:rsidR="00FD4517">
        <w:rPr>
          <w:rFonts w:eastAsiaTheme="minorHAnsi"/>
          <w:bCs/>
          <w:szCs w:val="24"/>
          <w:lang w:eastAsia="en-US"/>
        </w:rPr>
        <w:t xml:space="preserve"> поселковом Совете</w:t>
      </w:r>
      <w:r w:rsidR="00FD4517" w:rsidRPr="00FD4517">
        <w:t xml:space="preserve"> </w:t>
      </w:r>
      <w:r w:rsidR="00FD4517" w:rsidRPr="00FD4517">
        <w:rPr>
          <w:rFonts w:eastAsiaTheme="minorHAnsi"/>
          <w:bCs/>
          <w:szCs w:val="24"/>
          <w:lang w:eastAsia="en-US"/>
        </w:rPr>
        <w:t>муниципального образования сельск</w:t>
      </w:r>
      <w:r w:rsidR="00FD4517">
        <w:rPr>
          <w:rFonts w:eastAsiaTheme="minorHAnsi"/>
          <w:bCs/>
          <w:szCs w:val="24"/>
          <w:lang w:eastAsia="en-US"/>
        </w:rPr>
        <w:t xml:space="preserve">ое поселение "Поселок Мятлево", </w:t>
      </w:r>
      <w:r w:rsidRPr="004E29AB">
        <w:rPr>
          <w:rFonts w:eastAsiaTheme="minorHAnsi"/>
          <w:bCs/>
          <w:szCs w:val="24"/>
          <w:lang w:eastAsia="en-US"/>
        </w:rPr>
        <w:t>ограничений и запретов, требований о предотвращении или урегулировании конфликта интересов, способных привести к причинению вреда законным интересам</w:t>
      </w:r>
      <w:r w:rsidR="00901E32">
        <w:rPr>
          <w:rFonts w:eastAsiaTheme="minorHAnsi"/>
          <w:bCs/>
          <w:szCs w:val="24"/>
          <w:lang w:eastAsia="en-US"/>
        </w:rPr>
        <w:t xml:space="preserve"> граждан, общества, организаций</w:t>
      </w:r>
      <w:r w:rsidRPr="004E29AB">
        <w:rPr>
          <w:rFonts w:eastAsiaTheme="minorHAnsi"/>
          <w:bCs/>
          <w:szCs w:val="24"/>
          <w:lang w:eastAsia="en-US"/>
        </w:rPr>
        <w:t xml:space="preserve"> Российской Федерации, субъекта Российской Федерации, муниципального образования, а также в обеспечении исполнения ими обязанностей, установленных Федеральным </w:t>
      </w:r>
      <w:hyperlink r:id="rId12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законом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от 25.12.2008</w:t>
      </w:r>
      <w:proofErr w:type="gramEnd"/>
      <w:r w:rsidRPr="004E29AB">
        <w:rPr>
          <w:rFonts w:eastAsiaTheme="minorHAnsi"/>
          <w:bCs/>
          <w:szCs w:val="24"/>
          <w:lang w:eastAsia="en-US"/>
        </w:rPr>
        <w:t xml:space="preserve"> N 273-ФЗ "О противодействии коррупции"; в осуществлении </w:t>
      </w:r>
      <w:r w:rsidR="00FD4517" w:rsidRPr="00FD4517">
        <w:rPr>
          <w:rFonts w:eastAsiaTheme="minorHAnsi"/>
          <w:bCs/>
          <w:szCs w:val="24"/>
          <w:lang w:eastAsia="en-US"/>
        </w:rPr>
        <w:t>в поселковом Совете муниципального образования сельск</w:t>
      </w:r>
      <w:r w:rsidR="00FD4517">
        <w:rPr>
          <w:rFonts w:eastAsiaTheme="minorHAnsi"/>
          <w:bCs/>
          <w:szCs w:val="24"/>
          <w:lang w:eastAsia="en-US"/>
        </w:rPr>
        <w:t xml:space="preserve">ое поселение "Поселок Мятлево" </w:t>
      </w:r>
      <w:r w:rsidRPr="004E29AB">
        <w:rPr>
          <w:rFonts w:eastAsiaTheme="minorHAnsi"/>
          <w:bCs/>
          <w:szCs w:val="24"/>
          <w:lang w:eastAsia="en-US"/>
        </w:rPr>
        <w:t>мер по предупреждению коррупции.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4. Комиссия рассматривает вопросы, связанные с соблюдением требования законодательства о противодействии коррупции и (или) об урегулировании конфликта интересов, в отношении лиц, замещающих муниципальные должности </w:t>
      </w:r>
      <w:r w:rsidR="00C361CF" w:rsidRPr="00C361CF">
        <w:rPr>
          <w:rFonts w:eastAsiaTheme="minorHAnsi"/>
          <w:bCs/>
          <w:szCs w:val="24"/>
          <w:lang w:eastAsia="en-US"/>
        </w:rPr>
        <w:t>в поселковом Совете муниципального образования сельское поселение "Поселок Мятлево</w:t>
      </w:r>
      <w:r w:rsidR="00C361CF">
        <w:rPr>
          <w:rFonts w:eastAsiaTheme="minorHAnsi"/>
          <w:bCs/>
          <w:szCs w:val="24"/>
          <w:lang w:eastAsia="en-US"/>
        </w:rPr>
        <w:t>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5. Комиссия образуется муниципальным правовым актом. Указанным актом утверждаются состав Комиссии и порядок ее работы.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7. В состав Комиссии входят: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lastRenderedPageBreak/>
        <w:t>а) председатель Комиссии, заместитель председателя Комиссии, секретарь и члены Комиссии;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bookmarkStart w:id="2" w:name="Par36"/>
      <w:bookmarkEnd w:id="2"/>
      <w:r w:rsidRPr="004E29AB">
        <w:rPr>
          <w:rFonts w:eastAsiaTheme="minorHAnsi"/>
          <w:bCs/>
          <w:szCs w:val="24"/>
          <w:lang w:eastAsia="en-US"/>
        </w:rPr>
        <w:t>б) предс</w:t>
      </w:r>
      <w:r w:rsidR="00C361CF">
        <w:rPr>
          <w:rFonts w:eastAsiaTheme="minorHAnsi"/>
          <w:bCs/>
          <w:szCs w:val="24"/>
          <w:lang w:eastAsia="en-US"/>
        </w:rPr>
        <w:t>тавитель</w:t>
      </w:r>
      <w:r w:rsidRPr="004E29AB">
        <w:rPr>
          <w:rFonts w:eastAsiaTheme="minorHAnsi"/>
          <w:bCs/>
          <w:szCs w:val="24"/>
          <w:lang w:eastAsia="en-US"/>
        </w:rPr>
        <w:t xml:space="preserve"> отдела по профилактике коррупционных правонарушений администрации Губернатора Калужской области (по согласованию).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8. Лица, указанные в </w:t>
      </w:r>
      <w:hyperlink w:anchor="Par36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подпункте "б" пункта 7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, включаются в состав Комиссии в установленном порядке по согласованию на основании запроса Главы муниципального </w:t>
      </w:r>
      <w:r w:rsidR="00C361CF">
        <w:rPr>
          <w:rFonts w:eastAsiaTheme="minorHAnsi"/>
          <w:bCs/>
          <w:szCs w:val="24"/>
          <w:lang w:eastAsia="en-US"/>
        </w:rPr>
        <w:t>образования сельское поселение</w:t>
      </w:r>
      <w:r w:rsidRPr="004E29AB">
        <w:rPr>
          <w:rFonts w:eastAsiaTheme="minorHAnsi"/>
          <w:bCs/>
          <w:szCs w:val="24"/>
          <w:lang w:eastAsia="en-US"/>
        </w:rPr>
        <w:t xml:space="preserve"> "</w:t>
      </w:r>
      <w:r w:rsidR="00C361CF">
        <w:rPr>
          <w:rFonts w:eastAsiaTheme="minorHAnsi"/>
          <w:bCs/>
          <w:szCs w:val="24"/>
          <w:lang w:eastAsia="en-US"/>
        </w:rPr>
        <w:t>Поселок Мятлево</w:t>
      </w:r>
      <w:r w:rsidRPr="004E29AB">
        <w:rPr>
          <w:rFonts w:eastAsiaTheme="minorHAnsi"/>
          <w:bCs/>
          <w:szCs w:val="24"/>
          <w:lang w:eastAsia="en-US"/>
        </w:rPr>
        <w:t>".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9. В заседаниях Комиссии с правом совещательного голоса участвуют другие лица, замещ</w:t>
      </w:r>
      <w:r w:rsidR="00C361CF">
        <w:rPr>
          <w:rFonts w:eastAsiaTheme="minorHAnsi"/>
          <w:bCs/>
          <w:szCs w:val="24"/>
          <w:lang w:eastAsia="en-US"/>
        </w:rPr>
        <w:t>ающие муниципальные должности в</w:t>
      </w:r>
      <w:r w:rsidR="00C361CF" w:rsidRPr="00C361CF">
        <w:rPr>
          <w:rFonts w:eastAsiaTheme="minorHAnsi"/>
          <w:bCs/>
          <w:szCs w:val="24"/>
          <w:lang w:eastAsia="en-US"/>
        </w:rPr>
        <w:t xml:space="preserve"> поселковом Совете муниципального образования сельс</w:t>
      </w:r>
      <w:r w:rsidR="00C361CF">
        <w:rPr>
          <w:rFonts w:eastAsiaTheme="minorHAnsi"/>
          <w:bCs/>
          <w:szCs w:val="24"/>
          <w:lang w:eastAsia="en-US"/>
        </w:rPr>
        <w:t>кое поселение "Поселок Мятлево"</w:t>
      </w:r>
      <w:r w:rsidRPr="004E29AB">
        <w:rPr>
          <w:rFonts w:eastAsiaTheme="minorHAnsi"/>
          <w:bCs/>
          <w:szCs w:val="24"/>
          <w:lang w:eastAsia="en-US"/>
        </w:rPr>
        <w:t xml:space="preserve">; специалисты, которые могут дать пояснения по вопросам, рассматриваемым Комиссией; </w:t>
      </w:r>
      <w:proofErr w:type="gramStart"/>
      <w:r w:rsidRPr="004E29AB">
        <w:rPr>
          <w:rFonts w:eastAsiaTheme="minorHAnsi"/>
          <w:bCs/>
          <w:szCs w:val="24"/>
          <w:lang w:eastAsia="en-US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законодательства о противодействии коррупции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 отношении которого Комиссией рассматривается этот вопрос, или</w:t>
      </w:r>
      <w:proofErr w:type="gramEnd"/>
      <w:r w:rsidRPr="004E29AB">
        <w:rPr>
          <w:rFonts w:eastAsiaTheme="minorHAnsi"/>
          <w:bCs/>
          <w:szCs w:val="24"/>
          <w:lang w:eastAsia="en-US"/>
        </w:rPr>
        <w:t xml:space="preserve"> любого члена Комиссии.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bookmarkStart w:id="3" w:name="Par43"/>
      <w:bookmarkEnd w:id="3"/>
      <w:r w:rsidRPr="004E29AB">
        <w:rPr>
          <w:rFonts w:eastAsiaTheme="minorHAnsi"/>
          <w:bCs/>
          <w:szCs w:val="24"/>
          <w:lang w:eastAsia="en-US"/>
        </w:rPr>
        <w:t>12. Основаниями для проведения заседания Комиссии являются: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bookmarkStart w:id="4" w:name="Par44"/>
      <w:bookmarkEnd w:id="4"/>
      <w:r w:rsidRPr="004E29AB">
        <w:rPr>
          <w:rFonts w:eastAsiaTheme="minorHAnsi"/>
          <w:bCs/>
          <w:szCs w:val="24"/>
          <w:lang w:eastAsia="en-US"/>
        </w:rPr>
        <w:t xml:space="preserve">а) представление Главой муниципального </w:t>
      </w:r>
      <w:r w:rsidR="00C361CF">
        <w:rPr>
          <w:rFonts w:eastAsiaTheme="minorHAnsi"/>
          <w:bCs/>
          <w:szCs w:val="24"/>
          <w:lang w:eastAsia="en-US"/>
        </w:rPr>
        <w:t>образования сельское поселение</w:t>
      </w:r>
      <w:r w:rsidRPr="004E29AB">
        <w:rPr>
          <w:rFonts w:eastAsiaTheme="minorHAnsi"/>
          <w:bCs/>
          <w:szCs w:val="24"/>
          <w:lang w:eastAsia="en-US"/>
        </w:rPr>
        <w:t xml:space="preserve"> "</w:t>
      </w:r>
      <w:r w:rsidR="00C361CF">
        <w:rPr>
          <w:rFonts w:eastAsiaTheme="minorHAnsi"/>
          <w:bCs/>
          <w:szCs w:val="24"/>
          <w:lang w:eastAsia="en-US"/>
        </w:rPr>
        <w:t>Поселок Мятлево</w:t>
      </w:r>
      <w:r w:rsidRPr="004E29AB">
        <w:rPr>
          <w:rFonts w:eastAsiaTheme="minorHAnsi"/>
          <w:bCs/>
          <w:szCs w:val="24"/>
          <w:lang w:eastAsia="en-US"/>
        </w:rPr>
        <w:t>" материалов проверки, свидетельствующих о несоблюдении лицом, замещающим муниципальную должность, требований об урегулировании конфликта интересов;</w:t>
      </w:r>
    </w:p>
    <w:p w:rsidR="004E29AB" w:rsidRPr="004E29AB" w:rsidRDefault="00C361CF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bookmarkStart w:id="5" w:name="Par45"/>
      <w:bookmarkEnd w:id="5"/>
      <w:proofErr w:type="gramStart"/>
      <w:r>
        <w:rPr>
          <w:rFonts w:eastAsiaTheme="minorHAnsi"/>
          <w:bCs/>
          <w:szCs w:val="24"/>
          <w:lang w:eastAsia="en-US"/>
        </w:rPr>
        <w:t xml:space="preserve">б) поступившее в </w:t>
      </w:r>
      <w:r w:rsidRPr="00C361CF">
        <w:rPr>
          <w:rFonts w:eastAsiaTheme="minorHAnsi"/>
          <w:bCs/>
          <w:szCs w:val="24"/>
          <w:lang w:eastAsia="en-US"/>
        </w:rPr>
        <w:t>поселков</w:t>
      </w:r>
      <w:r>
        <w:rPr>
          <w:rFonts w:eastAsiaTheme="minorHAnsi"/>
          <w:bCs/>
          <w:szCs w:val="24"/>
          <w:lang w:eastAsia="en-US"/>
        </w:rPr>
        <w:t>ый Совет</w:t>
      </w:r>
      <w:r w:rsidRPr="00C361CF">
        <w:rPr>
          <w:rFonts w:eastAsiaTheme="minorHAnsi"/>
          <w:bCs/>
          <w:szCs w:val="24"/>
          <w:lang w:eastAsia="en-US"/>
        </w:rPr>
        <w:t xml:space="preserve"> муниципального образования сельское </w:t>
      </w:r>
      <w:r>
        <w:rPr>
          <w:rFonts w:eastAsiaTheme="minorHAnsi"/>
          <w:bCs/>
          <w:szCs w:val="24"/>
          <w:lang w:eastAsia="en-US"/>
        </w:rPr>
        <w:t>поселение "Поселок Мятлево"</w:t>
      </w:r>
      <w:r w:rsidRPr="00C361CF">
        <w:rPr>
          <w:rFonts w:eastAsiaTheme="minorHAnsi"/>
          <w:bCs/>
          <w:szCs w:val="24"/>
          <w:lang w:eastAsia="en-US"/>
        </w:rPr>
        <w:t xml:space="preserve"> </w:t>
      </w:r>
      <w:r w:rsidR="004E29AB" w:rsidRPr="004E29AB">
        <w:rPr>
          <w:rFonts w:eastAsiaTheme="minorHAnsi"/>
          <w:bCs/>
          <w:szCs w:val="24"/>
          <w:lang w:eastAsia="en-US"/>
        </w:rPr>
        <w:t xml:space="preserve">заявление депутата представительного органа муниципального </w:t>
      </w:r>
      <w:r w:rsidR="00EE5A80">
        <w:rPr>
          <w:rFonts w:eastAsiaTheme="minorHAnsi"/>
          <w:bCs/>
          <w:szCs w:val="24"/>
          <w:lang w:eastAsia="en-US"/>
        </w:rPr>
        <w:t>образования</w:t>
      </w:r>
      <w:r w:rsidR="004E29AB" w:rsidRPr="004E29AB">
        <w:rPr>
          <w:rFonts w:eastAsiaTheme="minorHAnsi"/>
          <w:bCs/>
          <w:szCs w:val="24"/>
          <w:lang w:eastAsia="en-US"/>
        </w:rPr>
        <w:t xml:space="preserve">, осуществляющего свои полномочия на постоянной основе, депутата, замещающего должность в представительном органе муниципального </w:t>
      </w:r>
      <w:r w:rsidR="00EE5A80">
        <w:rPr>
          <w:rFonts w:eastAsiaTheme="minorHAnsi"/>
          <w:bCs/>
          <w:szCs w:val="24"/>
          <w:lang w:eastAsia="en-US"/>
        </w:rPr>
        <w:t>образования</w:t>
      </w:r>
      <w:r w:rsidR="004E29AB" w:rsidRPr="004E29AB">
        <w:rPr>
          <w:rFonts w:eastAsiaTheme="minorHAnsi"/>
          <w:bCs/>
          <w:szCs w:val="24"/>
          <w:lang w:eastAsia="en-US"/>
        </w:rPr>
        <w:t xml:space="preserve">, о невозможности выполнить требования Федерального </w:t>
      </w:r>
      <w:hyperlink r:id="rId13" w:history="1">
        <w:r w:rsidR="004E29AB" w:rsidRPr="004E29AB">
          <w:rPr>
            <w:rFonts w:eastAsiaTheme="minorHAnsi"/>
            <w:bCs/>
            <w:color w:val="0000FF"/>
            <w:szCs w:val="24"/>
            <w:lang w:eastAsia="en-US"/>
          </w:rPr>
          <w:t>закона</w:t>
        </w:r>
      </w:hyperlink>
      <w:r w:rsidR="004E29AB" w:rsidRPr="004E29AB">
        <w:rPr>
          <w:rFonts w:eastAsiaTheme="minorHAnsi"/>
          <w:bCs/>
          <w:szCs w:val="24"/>
          <w:lang w:eastAsia="en-US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="004E29AB" w:rsidRPr="004E29AB">
        <w:rPr>
          <w:rFonts w:eastAsiaTheme="minorHAnsi"/>
          <w:bCs/>
          <w:szCs w:val="24"/>
          <w:lang w:eastAsia="en-US"/>
        </w:rPr>
        <w:t xml:space="preserve">, </w:t>
      </w:r>
      <w:proofErr w:type="gramStart"/>
      <w:r w:rsidR="004E29AB" w:rsidRPr="004E29AB">
        <w:rPr>
          <w:rFonts w:eastAsiaTheme="minorHAnsi"/>
          <w:bCs/>
          <w:szCs w:val="24"/>
          <w:lang w:eastAsia="en-US"/>
        </w:rPr>
        <w:t xml:space="preserve">расположенных за пределами территории Российской Федерации, владеть и (или) пользоваться </w:t>
      </w:r>
      <w:r w:rsidR="004E29AB" w:rsidRPr="004E29AB">
        <w:rPr>
          <w:rFonts w:eastAsiaTheme="minorHAnsi"/>
          <w:bCs/>
          <w:szCs w:val="24"/>
          <w:lang w:eastAsia="en-US"/>
        </w:rPr>
        <w:lastRenderedPageBreak/>
        <w:t>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</w:t>
      </w:r>
      <w:proofErr w:type="gramEnd"/>
      <w:r w:rsidR="004E29AB" w:rsidRPr="004E29AB">
        <w:rPr>
          <w:rFonts w:eastAsiaTheme="minorHAnsi"/>
          <w:bCs/>
          <w:szCs w:val="24"/>
          <w:lang w:eastAsia="en-US"/>
        </w:rPr>
        <w:t xml:space="preserve"> </w:t>
      </w:r>
      <w:proofErr w:type="gramStart"/>
      <w:r w:rsidR="004E29AB" w:rsidRPr="004E29AB">
        <w:rPr>
          <w:rFonts w:eastAsiaTheme="minorHAnsi"/>
          <w:bCs/>
          <w:szCs w:val="24"/>
          <w:lang w:eastAsia="en-US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bookmarkStart w:id="6" w:name="Par46"/>
      <w:bookmarkEnd w:id="6"/>
      <w:r w:rsidRPr="004E29AB">
        <w:rPr>
          <w:rFonts w:eastAsiaTheme="minorHAnsi"/>
          <w:bCs/>
          <w:szCs w:val="24"/>
          <w:lang w:eastAsia="en-US"/>
        </w:rPr>
        <w:t>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г) представление Главы муниципального </w:t>
      </w:r>
      <w:r w:rsidR="00EE5A80">
        <w:rPr>
          <w:rFonts w:eastAsiaTheme="minorHAnsi"/>
          <w:bCs/>
          <w:szCs w:val="24"/>
          <w:lang w:eastAsia="en-US"/>
        </w:rPr>
        <w:t xml:space="preserve">образования сельское поселение </w:t>
      </w:r>
      <w:r w:rsidRPr="004E29AB">
        <w:rPr>
          <w:rFonts w:eastAsiaTheme="minorHAnsi"/>
          <w:bCs/>
          <w:szCs w:val="24"/>
          <w:lang w:eastAsia="en-US"/>
        </w:rPr>
        <w:t xml:space="preserve"> "</w:t>
      </w:r>
      <w:r w:rsidR="00EE5A80">
        <w:rPr>
          <w:rFonts w:eastAsiaTheme="minorHAnsi"/>
          <w:bCs/>
          <w:szCs w:val="24"/>
          <w:lang w:eastAsia="en-US"/>
        </w:rPr>
        <w:t>Поселок Мятлево</w:t>
      </w:r>
      <w:r w:rsidRPr="004E29AB">
        <w:rPr>
          <w:rFonts w:eastAsiaTheme="minorHAnsi"/>
          <w:bCs/>
          <w:szCs w:val="24"/>
          <w:lang w:eastAsia="en-US"/>
        </w:rPr>
        <w:t xml:space="preserve">" или любого члена Комиссии, касающееся обеспечения соблюдения лицом, замещающим муниципальную должность, требований законодательства о противодействии коррупции и (или) требований об урегулировании конфликта интересов либо осуществления в </w:t>
      </w:r>
      <w:r w:rsidR="00EE5A80">
        <w:rPr>
          <w:rFonts w:eastAsiaTheme="minorHAnsi"/>
          <w:bCs/>
          <w:szCs w:val="24"/>
          <w:lang w:eastAsia="en-US"/>
        </w:rPr>
        <w:t>поселковом Совете</w:t>
      </w:r>
      <w:r w:rsidRPr="004E29AB">
        <w:rPr>
          <w:rFonts w:eastAsiaTheme="minorHAnsi"/>
          <w:bCs/>
          <w:szCs w:val="24"/>
          <w:lang w:eastAsia="en-US"/>
        </w:rPr>
        <w:t xml:space="preserve"> представителей мер по предупреждению коррупции;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bookmarkStart w:id="7" w:name="Par48"/>
      <w:bookmarkEnd w:id="7"/>
      <w:r w:rsidRPr="004E29AB">
        <w:rPr>
          <w:rFonts w:eastAsiaTheme="minorHAnsi"/>
          <w:bCs/>
          <w:szCs w:val="24"/>
          <w:lang w:eastAsia="en-US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bookmarkStart w:id="8" w:name="Par50"/>
      <w:bookmarkEnd w:id="8"/>
      <w:r w:rsidRPr="004E29AB">
        <w:rPr>
          <w:rFonts w:eastAsiaTheme="minorHAnsi"/>
          <w:bCs/>
          <w:szCs w:val="24"/>
          <w:lang w:eastAsia="en-US"/>
        </w:rPr>
        <w:t xml:space="preserve">14. Уведомление, указанное в </w:t>
      </w:r>
      <w:hyperlink w:anchor="Par46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подпункте "в" пункта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14.1. </w:t>
      </w:r>
      <w:proofErr w:type="gramStart"/>
      <w:r w:rsidRPr="004E29AB">
        <w:rPr>
          <w:rFonts w:eastAsiaTheme="minorHAnsi"/>
          <w:bCs/>
          <w:szCs w:val="24"/>
          <w:lang w:eastAsia="en-US"/>
        </w:rPr>
        <w:t xml:space="preserve">При подготовке мотивированного заключения по результатам рассмотрения уведомления, указанного в </w:t>
      </w:r>
      <w:hyperlink w:anchor="Par46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подпункте "в" пункта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члены Комиссии имеют право проводить собеседование с п</w:t>
      </w:r>
      <w:r w:rsidR="00497E11">
        <w:rPr>
          <w:rFonts w:eastAsiaTheme="minorHAnsi"/>
          <w:bCs/>
          <w:szCs w:val="24"/>
          <w:lang w:eastAsia="en-US"/>
        </w:rPr>
        <w:t xml:space="preserve">редставившим уведомление лицом, </w:t>
      </w:r>
      <w:r w:rsidRPr="004E29AB">
        <w:rPr>
          <w:rFonts w:eastAsiaTheme="minorHAnsi"/>
          <w:bCs/>
          <w:szCs w:val="24"/>
          <w:lang w:eastAsia="en-US"/>
        </w:rPr>
        <w:t>замещающим муниципальную должность, получать от него письменные пояснения.</w:t>
      </w:r>
      <w:proofErr w:type="gramEnd"/>
      <w:r w:rsidRPr="004E29AB">
        <w:rPr>
          <w:rFonts w:eastAsiaTheme="minorHAnsi"/>
          <w:bCs/>
          <w:szCs w:val="24"/>
          <w:lang w:eastAsia="en-US"/>
        </w:rPr>
        <w:t xml:space="preserve"> </w:t>
      </w:r>
      <w:r w:rsidR="00497E11">
        <w:rPr>
          <w:rFonts w:eastAsiaTheme="minorHAnsi"/>
          <w:bCs/>
          <w:szCs w:val="24"/>
          <w:lang w:eastAsia="en-US"/>
        </w:rPr>
        <w:t xml:space="preserve">                   </w:t>
      </w:r>
      <w:r w:rsidRPr="004E29AB">
        <w:rPr>
          <w:rFonts w:eastAsiaTheme="minorHAnsi"/>
          <w:bCs/>
          <w:szCs w:val="24"/>
          <w:lang w:eastAsia="en-US"/>
        </w:rPr>
        <w:t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14.2. Мотивированное заключение, предусмотренное </w:t>
      </w:r>
      <w:hyperlink w:anchor="Par50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пунктом 14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должно содержать: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а) информацию, изложенную в уведомлении, указанном в </w:t>
      </w:r>
      <w:hyperlink w:anchor="Par46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подпункте "в" пункта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proofErr w:type="gramStart"/>
      <w:r w:rsidRPr="004E29AB">
        <w:rPr>
          <w:rFonts w:eastAsiaTheme="minorHAnsi"/>
          <w:bCs/>
          <w:szCs w:val="24"/>
          <w:lang w:eastAsia="en-US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Par46" w:history="1">
        <w:r w:rsidRPr="00497E11">
          <w:rPr>
            <w:rFonts w:eastAsiaTheme="minorHAnsi"/>
            <w:bCs/>
            <w:szCs w:val="24"/>
            <w:lang w:eastAsia="en-US"/>
          </w:rPr>
          <w:t xml:space="preserve">подпункте </w:t>
        </w:r>
        <w:r w:rsidR="00497E11" w:rsidRPr="00497E11">
          <w:rPr>
            <w:rFonts w:eastAsiaTheme="minorHAnsi"/>
            <w:bCs/>
            <w:szCs w:val="24"/>
            <w:lang w:eastAsia="en-US"/>
          </w:rPr>
          <w:t xml:space="preserve">Положение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поселковом Совете муниципального образования сельское поселение </w:t>
        </w:r>
        <w:r w:rsidRPr="00497E11">
          <w:rPr>
            <w:rFonts w:eastAsiaTheme="minorHAnsi"/>
            <w:bCs/>
            <w:szCs w:val="24"/>
            <w:lang w:eastAsia="en-US"/>
          </w:rPr>
          <w:t>в" пункта 12</w:t>
        </w:r>
      </w:hyperlink>
      <w:r w:rsidRPr="00497E11">
        <w:rPr>
          <w:rFonts w:eastAsiaTheme="minorHAnsi"/>
          <w:bCs/>
          <w:szCs w:val="24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w:anchor="Par73" w:history="1">
        <w:r w:rsidRPr="00497E11">
          <w:rPr>
            <w:rFonts w:eastAsiaTheme="minorHAnsi"/>
            <w:bCs/>
            <w:szCs w:val="24"/>
            <w:lang w:eastAsia="en-US"/>
          </w:rPr>
          <w:t>пунктом 19.2</w:t>
        </w:r>
      </w:hyperlink>
      <w:r w:rsidRPr="00497E11">
        <w:rPr>
          <w:rFonts w:eastAsiaTheme="minorHAnsi"/>
          <w:bCs/>
          <w:szCs w:val="24"/>
          <w:lang w:eastAsia="en-US"/>
        </w:rPr>
        <w:t xml:space="preserve"> </w:t>
      </w:r>
      <w:r w:rsidRPr="004E29AB">
        <w:rPr>
          <w:rFonts w:eastAsiaTheme="minorHAnsi"/>
          <w:bCs/>
          <w:szCs w:val="24"/>
          <w:lang w:eastAsia="en-US"/>
        </w:rPr>
        <w:t>настоящего Положения или иного решения.</w:t>
      </w:r>
      <w:proofErr w:type="gramEnd"/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15. Председатель Комиссии при поступлении к нему информации, указанной в </w:t>
      </w:r>
      <w:hyperlink w:anchor="Par43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пункте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Положения: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ar60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пунктом 15.1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</w:t>
      </w:r>
      <w:r w:rsidR="009E5F09" w:rsidRPr="009E5F09">
        <w:rPr>
          <w:rFonts w:eastAsiaTheme="minorHAnsi"/>
          <w:bCs/>
          <w:szCs w:val="24"/>
          <w:lang w:eastAsia="en-US"/>
        </w:rPr>
        <w:t>поселков</w:t>
      </w:r>
      <w:r w:rsidR="009E5F09">
        <w:rPr>
          <w:rFonts w:eastAsiaTheme="minorHAnsi"/>
          <w:bCs/>
          <w:szCs w:val="24"/>
          <w:lang w:eastAsia="en-US"/>
        </w:rPr>
        <w:t>ого</w:t>
      </w:r>
      <w:r w:rsidR="009E5F09" w:rsidRPr="009E5F09">
        <w:rPr>
          <w:rFonts w:eastAsiaTheme="minorHAnsi"/>
          <w:bCs/>
          <w:szCs w:val="24"/>
          <w:lang w:eastAsia="en-US"/>
        </w:rPr>
        <w:t xml:space="preserve"> Совет</w:t>
      </w:r>
      <w:r w:rsidR="009E5F09">
        <w:rPr>
          <w:rFonts w:eastAsiaTheme="minorHAnsi"/>
          <w:bCs/>
          <w:szCs w:val="24"/>
          <w:lang w:eastAsia="en-US"/>
        </w:rPr>
        <w:t>а</w:t>
      </w:r>
      <w:r w:rsidR="009E5F09" w:rsidRPr="009E5F09">
        <w:rPr>
          <w:rFonts w:eastAsiaTheme="minorHAnsi"/>
          <w:bCs/>
          <w:szCs w:val="24"/>
          <w:lang w:eastAsia="en-US"/>
        </w:rPr>
        <w:t xml:space="preserve"> муниципального образования сельское поселение "Поселок Мятлево"</w:t>
      </w:r>
      <w:r w:rsidR="009E5F09">
        <w:rPr>
          <w:rFonts w:eastAsiaTheme="minorHAnsi"/>
          <w:bCs/>
          <w:szCs w:val="24"/>
          <w:lang w:eastAsia="en-US"/>
        </w:rPr>
        <w:t>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bookmarkStart w:id="9" w:name="Par60"/>
      <w:bookmarkEnd w:id="9"/>
      <w:r w:rsidRPr="004E29AB">
        <w:rPr>
          <w:rFonts w:eastAsiaTheme="minorHAnsi"/>
          <w:bCs/>
          <w:szCs w:val="24"/>
          <w:lang w:eastAsia="en-US"/>
        </w:rPr>
        <w:t xml:space="preserve">15.1. Заседание Комиссии по рассмотрению заявления, указанного в </w:t>
      </w:r>
      <w:hyperlink w:anchor="Par45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подпунктах "б"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и </w:t>
      </w:r>
      <w:hyperlink w:anchor="Par48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"д" пункта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16.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лицо, замещающее муниципальную должность, указывают в заявлении, уведомлении, </w:t>
      </w:r>
      <w:proofErr w:type="gramStart"/>
      <w:r w:rsidRPr="004E29AB">
        <w:rPr>
          <w:rFonts w:eastAsiaTheme="minorHAnsi"/>
          <w:bCs/>
          <w:szCs w:val="24"/>
          <w:lang w:eastAsia="en-US"/>
        </w:rPr>
        <w:t>представляемых</w:t>
      </w:r>
      <w:proofErr w:type="gramEnd"/>
      <w:r w:rsidRPr="004E29AB">
        <w:rPr>
          <w:rFonts w:eastAsiaTheme="minorHAnsi"/>
          <w:bCs/>
          <w:szCs w:val="24"/>
          <w:lang w:eastAsia="en-US"/>
        </w:rPr>
        <w:t xml:space="preserve"> в соответствии с </w:t>
      </w:r>
      <w:hyperlink w:anchor="Par43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пунктом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16.1. Заседания Комиссии могут </w:t>
      </w:r>
      <w:proofErr w:type="gramStart"/>
      <w:r w:rsidRPr="004E29AB">
        <w:rPr>
          <w:rFonts w:eastAsiaTheme="minorHAnsi"/>
          <w:bCs/>
          <w:szCs w:val="24"/>
          <w:lang w:eastAsia="en-US"/>
        </w:rPr>
        <w:t>проводится</w:t>
      </w:r>
      <w:proofErr w:type="gramEnd"/>
      <w:r w:rsidRPr="004E29AB">
        <w:rPr>
          <w:rFonts w:eastAsiaTheme="minorHAnsi"/>
          <w:bCs/>
          <w:szCs w:val="24"/>
          <w:lang w:eastAsia="en-US"/>
        </w:rPr>
        <w:t xml:space="preserve"> в отсутствие лица, замещающего муниципальную должность, в случае: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а) если в заявлении, уведомлении, </w:t>
      </w:r>
      <w:proofErr w:type="gramStart"/>
      <w:r w:rsidRPr="004E29AB">
        <w:rPr>
          <w:rFonts w:eastAsiaTheme="minorHAnsi"/>
          <w:bCs/>
          <w:szCs w:val="24"/>
          <w:lang w:eastAsia="en-US"/>
        </w:rPr>
        <w:t>предусмотренных</w:t>
      </w:r>
      <w:proofErr w:type="gramEnd"/>
      <w:r w:rsidRPr="004E29AB">
        <w:rPr>
          <w:rFonts w:eastAsiaTheme="minorHAnsi"/>
          <w:bCs/>
          <w:szCs w:val="24"/>
          <w:lang w:eastAsia="en-US"/>
        </w:rPr>
        <w:t xml:space="preserve"> </w:t>
      </w:r>
      <w:hyperlink w:anchor="Par43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пунктом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lastRenderedPageBreak/>
        <w:t>17.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bookmarkStart w:id="10" w:name="Par67"/>
      <w:bookmarkEnd w:id="10"/>
      <w:r w:rsidRPr="004E29AB">
        <w:rPr>
          <w:rFonts w:eastAsiaTheme="minorHAnsi"/>
          <w:bCs/>
          <w:szCs w:val="24"/>
          <w:lang w:eastAsia="en-US"/>
        </w:rPr>
        <w:t xml:space="preserve">19. По итогам рассмотрения вопросов, указанных в </w:t>
      </w:r>
      <w:hyperlink w:anchor="Par44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подпункте "а" пункта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а) установить, что лицо, замещающее муниципальную должность, соблюдало требования об урегулировании конфликта интересов;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б) установить, что лицо, замещающее муниципальную должность, не соблюдало требования законодательства о противодействии коррупции и (или) требования об урегулировании конфликта интересов. В этом случае Комиссия рекомендует</w:t>
      </w:r>
      <w:r w:rsidR="00D514E3" w:rsidRPr="00D514E3">
        <w:t xml:space="preserve"> </w:t>
      </w:r>
      <w:r w:rsidR="00D514E3" w:rsidRPr="00D514E3">
        <w:rPr>
          <w:rFonts w:eastAsiaTheme="minorHAnsi"/>
          <w:bCs/>
          <w:szCs w:val="24"/>
          <w:lang w:eastAsia="en-US"/>
        </w:rPr>
        <w:t>поселков</w:t>
      </w:r>
      <w:r w:rsidR="00D514E3">
        <w:rPr>
          <w:rFonts w:eastAsiaTheme="minorHAnsi"/>
          <w:bCs/>
          <w:szCs w:val="24"/>
          <w:lang w:eastAsia="en-US"/>
        </w:rPr>
        <w:t xml:space="preserve">ому </w:t>
      </w:r>
      <w:r w:rsidR="00D514E3" w:rsidRPr="00D514E3">
        <w:rPr>
          <w:rFonts w:eastAsiaTheme="minorHAnsi"/>
          <w:bCs/>
          <w:szCs w:val="24"/>
          <w:lang w:eastAsia="en-US"/>
        </w:rPr>
        <w:t>Совет</w:t>
      </w:r>
      <w:r w:rsidR="00D514E3">
        <w:rPr>
          <w:rFonts w:eastAsiaTheme="minorHAnsi"/>
          <w:bCs/>
          <w:szCs w:val="24"/>
          <w:lang w:eastAsia="en-US"/>
        </w:rPr>
        <w:t>у</w:t>
      </w:r>
      <w:r w:rsidR="00D514E3" w:rsidRPr="00D514E3">
        <w:rPr>
          <w:rFonts w:eastAsiaTheme="minorHAnsi"/>
          <w:bCs/>
          <w:szCs w:val="24"/>
          <w:lang w:eastAsia="en-US"/>
        </w:rPr>
        <w:t xml:space="preserve"> муниципального образования сельское поселение "Поселок Мятлево"</w:t>
      </w:r>
      <w:r w:rsidR="00D514E3">
        <w:rPr>
          <w:rFonts w:eastAsiaTheme="minorHAnsi"/>
          <w:bCs/>
          <w:szCs w:val="24"/>
          <w:lang w:eastAsia="en-US"/>
        </w:rPr>
        <w:t xml:space="preserve"> </w:t>
      </w:r>
      <w:r w:rsidRPr="004E29AB">
        <w:rPr>
          <w:rFonts w:eastAsiaTheme="minorHAnsi"/>
          <w:bCs/>
          <w:szCs w:val="24"/>
          <w:lang w:eastAsia="en-US"/>
        </w:rPr>
        <w:t>указать лицу, замещающему муниципальную должность, на недопустимость нарушения требований об урегулировании конфликта интересов либо применить к лицу, замещающему муниципальную должность, конкретную меру ответственности (прекращение полномочий).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19.1. По итогам рассмотрения вопросов, указанных в </w:t>
      </w:r>
      <w:hyperlink w:anchor="Par45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подпункте "б" пункта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14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закона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15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закона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муниципального </w:t>
      </w:r>
      <w:r w:rsidR="00D514E3" w:rsidRPr="00D514E3">
        <w:rPr>
          <w:rFonts w:eastAsiaTheme="minorHAnsi"/>
          <w:bCs/>
          <w:szCs w:val="24"/>
          <w:lang w:eastAsia="en-US"/>
        </w:rPr>
        <w:t>образования сельское поселение "Поселок Мятлево"</w:t>
      </w:r>
      <w:r w:rsidR="00D514E3">
        <w:rPr>
          <w:rFonts w:eastAsiaTheme="minorHAnsi"/>
          <w:bCs/>
          <w:szCs w:val="24"/>
          <w:lang w:eastAsia="en-US"/>
        </w:rPr>
        <w:t xml:space="preserve"> </w:t>
      </w:r>
      <w:r w:rsidRPr="004E29AB">
        <w:rPr>
          <w:rFonts w:eastAsiaTheme="minorHAnsi"/>
          <w:bCs/>
          <w:szCs w:val="24"/>
          <w:lang w:eastAsia="en-US"/>
        </w:rPr>
        <w:t>применить к лицу, замещающему муниципальную д</w:t>
      </w:r>
      <w:r w:rsidR="00D514E3">
        <w:rPr>
          <w:rFonts w:eastAsiaTheme="minorHAnsi"/>
          <w:bCs/>
          <w:szCs w:val="24"/>
          <w:lang w:eastAsia="en-US"/>
        </w:rPr>
        <w:t>олжность, меру ответственности (</w:t>
      </w:r>
      <w:r w:rsidRPr="004E29AB">
        <w:rPr>
          <w:rFonts w:eastAsiaTheme="minorHAnsi"/>
          <w:bCs/>
          <w:szCs w:val="24"/>
          <w:lang w:eastAsia="en-US"/>
        </w:rPr>
        <w:t>прекращение полном</w:t>
      </w:r>
      <w:r w:rsidR="00D514E3">
        <w:rPr>
          <w:rFonts w:eastAsiaTheme="minorHAnsi"/>
          <w:bCs/>
          <w:szCs w:val="24"/>
          <w:lang w:eastAsia="en-US"/>
        </w:rPr>
        <w:t>очий)</w:t>
      </w:r>
      <w:r w:rsidRPr="004E29AB">
        <w:rPr>
          <w:rFonts w:eastAsiaTheme="minorHAnsi"/>
          <w:bCs/>
          <w:szCs w:val="24"/>
          <w:lang w:eastAsia="en-US"/>
        </w:rPr>
        <w:t>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bookmarkStart w:id="11" w:name="Par73"/>
      <w:bookmarkEnd w:id="11"/>
      <w:r w:rsidRPr="004E29AB">
        <w:rPr>
          <w:rFonts w:eastAsiaTheme="minorHAnsi"/>
          <w:bCs/>
          <w:szCs w:val="24"/>
          <w:lang w:eastAsia="en-US"/>
        </w:rPr>
        <w:t xml:space="preserve">19.2. По итогам рассмотрения вопроса, указанного в </w:t>
      </w:r>
      <w:hyperlink w:anchor="Par46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подпункте "в" пункта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</w:t>
      </w:r>
      <w:r w:rsidR="00D514E3" w:rsidRPr="00D514E3">
        <w:rPr>
          <w:rFonts w:eastAsiaTheme="minorHAnsi"/>
          <w:bCs/>
          <w:szCs w:val="24"/>
          <w:lang w:eastAsia="en-US"/>
        </w:rPr>
        <w:t xml:space="preserve">Главе муниципального образования сельское поселение "Поселок Мятлево" </w:t>
      </w:r>
      <w:r w:rsidRPr="004E29AB">
        <w:rPr>
          <w:rFonts w:eastAsiaTheme="minorHAnsi"/>
          <w:bCs/>
          <w:szCs w:val="24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lastRenderedPageBreak/>
        <w:t xml:space="preserve"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</w:t>
      </w:r>
      <w:r w:rsidR="00D514E3" w:rsidRPr="00D514E3">
        <w:rPr>
          <w:rFonts w:eastAsiaTheme="minorHAnsi"/>
          <w:bCs/>
          <w:szCs w:val="24"/>
          <w:lang w:eastAsia="en-US"/>
        </w:rPr>
        <w:t xml:space="preserve">Главе муниципального образования сельское поселение "Поселок Мятлево" </w:t>
      </w:r>
      <w:r w:rsidRPr="004E29AB">
        <w:rPr>
          <w:rFonts w:eastAsiaTheme="minorHAnsi"/>
          <w:bCs/>
          <w:szCs w:val="24"/>
          <w:lang w:eastAsia="en-US"/>
        </w:rPr>
        <w:t>применить к лицу, замещающему муниципальную должность, конкретную меру ответственности.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19.2. По итогам рассмотрения вопроса, указанного в </w:t>
      </w:r>
      <w:hyperlink w:anchor="Par48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подпункте "д" пункта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а) признать, что причина </w:t>
      </w:r>
      <w:proofErr w:type="spellStart"/>
      <w:r w:rsidRPr="004E29AB">
        <w:rPr>
          <w:rFonts w:eastAsiaTheme="minorHAnsi"/>
          <w:bCs/>
          <w:szCs w:val="24"/>
          <w:lang w:eastAsia="en-US"/>
        </w:rPr>
        <w:t>непредоставления</w:t>
      </w:r>
      <w:proofErr w:type="spellEnd"/>
      <w:r w:rsidRPr="004E29AB">
        <w:rPr>
          <w:rFonts w:eastAsiaTheme="minorHAnsi"/>
          <w:bCs/>
          <w:szCs w:val="24"/>
          <w:lang w:eastAsia="en-US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б) признать, что причина </w:t>
      </w:r>
      <w:proofErr w:type="spellStart"/>
      <w:r w:rsidRPr="004E29AB">
        <w:rPr>
          <w:rFonts w:eastAsiaTheme="minorHAnsi"/>
          <w:bCs/>
          <w:szCs w:val="24"/>
          <w:lang w:eastAsia="en-US"/>
        </w:rPr>
        <w:t>непредоставления</w:t>
      </w:r>
      <w:proofErr w:type="spellEnd"/>
      <w:r w:rsidRPr="004E29AB">
        <w:rPr>
          <w:rFonts w:eastAsiaTheme="minorHAnsi"/>
          <w:bCs/>
          <w:szCs w:val="24"/>
          <w:lang w:eastAsia="en-US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лицам, замещающим муниципальную должность, принять меры по предоставлению указанных сведений;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в) признать, что причина </w:t>
      </w:r>
      <w:proofErr w:type="spellStart"/>
      <w:r w:rsidRPr="004E29AB">
        <w:rPr>
          <w:rFonts w:eastAsiaTheme="minorHAnsi"/>
          <w:bCs/>
          <w:szCs w:val="24"/>
          <w:lang w:eastAsia="en-US"/>
        </w:rPr>
        <w:t>непредоставления</w:t>
      </w:r>
      <w:proofErr w:type="spellEnd"/>
      <w:r w:rsidRPr="004E29AB">
        <w:rPr>
          <w:rFonts w:eastAsiaTheme="minorHAnsi"/>
          <w:bCs/>
          <w:szCs w:val="24"/>
          <w:lang w:eastAsia="en-US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20. По итогам рассмотрения вопросов, указанных в </w:t>
      </w:r>
      <w:hyperlink w:anchor="Par44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подпунктах "а"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, </w:t>
      </w:r>
      <w:hyperlink w:anchor="Par45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"б"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, </w:t>
      </w:r>
      <w:hyperlink w:anchor="Par46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"в"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и </w:t>
      </w:r>
      <w:hyperlink w:anchor="Par48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"д" пункта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67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пунктами 19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- </w:t>
      </w:r>
      <w:hyperlink w:anchor="Par73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19.2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21. По итогам рассмотрения вопроса, предусмотренного </w:t>
      </w:r>
      <w:hyperlink w:anchor="Par46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подпунктом "в" пункта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Комиссия принимает соответствующее решение.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22. Для исполнения решений Комиссии могут быть подготовлены проекты правовых актов </w:t>
      </w:r>
      <w:r w:rsidR="0099212E">
        <w:rPr>
          <w:rFonts w:eastAsiaTheme="minorHAnsi"/>
          <w:bCs/>
          <w:szCs w:val="24"/>
          <w:lang w:eastAsia="en-US"/>
        </w:rPr>
        <w:t>поселкового Совета</w:t>
      </w:r>
      <w:r w:rsidR="0099212E" w:rsidRPr="0099212E">
        <w:rPr>
          <w:rFonts w:eastAsiaTheme="minorHAnsi"/>
          <w:bCs/>
          <w:szCs w:val="24"/>
          <w:lang w:eastAsia="en-US"/>
        </w:rPr>
        <w:t xml:space="preserve"> муниципального образования сельское поселение "Поселок Мятлево"</w:t>
      </w:r>
      <w:r w:rsidR="0099212E">
        <w:rPr>
          <w:rFonts w:eastAsiaTheme="minorHAnsi"/>
          <w:bCs/>
          <w:szCs w:val="24"/>
          <w:lang w:eastAsia="en-US"/>
        </w:rPr>
        <w:t>,</w:t>
      </w:r>
      <w:r w:rsidR="0099212E" w:rsidRPr="0099212E">
        <w:rPr>
          <w:rFonts w:eastAsiaTheme="minorHAnsi"/>
          <w:bCs/>
          <w:szCs w:val="24"/>
          <w:lang w:eastAsia="en-US"/>
        </w:rPr>
        <w:t xml:space="preserve"> </w:t>
      </w:r>
      <w:r w:rsidRPr="004E29AB">
        <w:rPr>
          <w:rFonts w:eastAsiaTheme="minorHAnsi"/>
          <w:bCs/>
          <w:szCs w:val="24"/>
          <w:lang w:eastAsia="en-US"/>
        </w:rPr>
        <w:t xml:space="preserve">распоряжений </w:t>
      </w:r>
      <w:r w:rsidR="0099212E">
        <w:rPr>
          <w:rFonts w:eastAsiaTheme="minorHAnsi"/>
          <w:bCs/>
          <w:szCs w:val="24"/>
          <w:lang w:eastAsia="en-US"/>
        </w:rPr>
        <w:t>Главы</w:t>
      </w:r>
      <w:r w:rsidR="0099212E" w:rsidRPr="0099212E">
        <w:rPr>
          <w:rFonts w:eastAsiaTheme="minorHAnsi"/>
          <w:bCs/>
          <w:szCs w:val="24"/>
          <w:lang w:eastAsia="en-US"/>
        </w:rPr>
        <w:t xml:space="preserve"> муниципального образования сельское поселение "Поселок Мятлево"</w:t>
      </w:r>
      <w:r w:rsidR="0099212E">
        <w:rPr>
          <w:rFonts w:eastAsiaTheme="minorHAnsi"/>
          <w:bCs/>
          <w:szCs w:val="24"/>
          <w:lang w:eastAsia="en-US"/>
        </w:rPr>
        <w:t>,</w:t>
      </w:r>
      <w:r w:rsidR="0099212E" w:rsidRPr="0099212E">
        <w:rPr>
          <w:rFonts w:eastAsiaTheme="minorHAnsi"/>
          <w:bCs/>
          <w:szCs w:val="24"/>
          <w:lang w:eastAsia="en-US"/>
        </w:rPr>
        <w:t xml:space="preserve"> </w:t>
      </w:r>
      <w:r w:rsidRPr="004E29AB">
        <w:rPr>
          <w:rFonts w:eastAsiaTheme="minorHAnsi"/>
          <w:bCs/>
          <w:szCs w:val="24"/>
          <w:lang w:eastAsia="en-US"/>
        </w:rPr>
        <w:t xml:space="preserve">которые в установленном порядке представляются на рассмотрение </w:t>
      </w:r>
      <w:r w:rsidR="0099212E">
        <w:rPr>
          <w:rFonts w:eastAsiaTheme="minorHAnsi"/>
          <w:bCs/>
          <w:szCs w:val="24"/>
          <w:lang w:eastAsia="en-US"/>
        </w:rPr>
        <w:t>Главы</w:t>
      </w:r>
      <w:r w:rsidR="0099212E" w:rsidRPr="0099212E">
        <w:rPr>
          <w:rFonts w:eastAsiaTheme="minorHAnsi"/>
          <w:bCs/>
          <w:szCs w:val="24"/>
          <w:lang w:eastAsia="en-US"/>
        </w:rPr>
        <w:t xml:space="preserve"> муниципального образования сельс</w:t>
      </w:r>
      <w:r w:rsidR="0099212E">
        <w:rPr>
          <w:rFonts w:eastAsiaTheme="minorHAnsi"/>
          <w:bCs/>
          <w:szCs w:val="24"/>
          <w:lang w:eastAsia="en-US"/>
        </w:rPr>
        <w:t>кое поселение "Поселок Мятлево"</w:t>
      </w:r>
      <w:r w:rsidRPr="004E29AB">
        <w:rPr>
          <w:rFonts w:eastAsiaTheme="minorHAnsi"/>
          <w:bCs/>
          <w:szCs w:val="24"/>
          <w:lang w:eastAsia="en-US"/>
        </w:rPr>
        <w:t>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23. Решения Комиссии по вопросам, указанным в </w:t>
      </w:r>
      <w:hyperlink w:anchor="Par43" w:history="1">
        <w:r w:rsidRPr="004E29AB">
          <w:rPr>
            <w:rFonts w:eastAsiaTheme="minorHAnsi"/>
            <w:bCs/>
            <w:color w:val="0000FF"/>
            <w:szCs w:val="24"/>
            <w:lang w:eastAsia="en-US"/>
          </w:rPr>
          <w:t>пункте 12</w:t>
        </w:r>
      </w:hyperlink>
      <w:r w:rsidRPr="004E29AB">
        <w:rPr>
          <w:rFonts w:eastAsiaTheme="minorHAnsi"/>
          <w:bCs/>
          <w:szCs w:val="24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24.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="0099212E" w:rsidRPr="0099212E">
        <w:rPr>
          <w:rFonts w:eastAsiaTheme="minorHAnsi"/>
          <w:bCs/>
          <w:szCs w:val="24"/>
          <w:lang w:eastAsia="en-US"/>
        </w:rPr>
        <w:t>поселкового Совета муниципального образования сельс</w:t>
      </w:r>
      <w:r w:rsidR="0099212E">
        <w:rPr>
          <w:rFonts w:eastAsiaTheme="minorHAnsi"/>
          <w:bCs/>
          <w:szCs w:val="24"/>
          <w:lang w:eastAsia="en-US"/>
        </w:rPr>
        <w:t>кое поселение "Поселок Мятлево"</w:t>
      </w:r>
      <w:r w:rsidR="0099212E" w:rsidRPr="0099212E">
        <w:rPr>
          <w:rFonts w:eastAsiaTheme="minorHAnsi"/>
          <w:bCs/>
          <w:szCs w:val="24"/>
          <w:lang w:eastAsia="en-US"/>
        </w:rPr>
        <w:t xml:space="preserve"> </w:t>
      </w:r>
      <w:r w:rsidRPr="004E29AB">
        <w:rPr>
          <w:rFonts w:eastAsiaTheme="minorHAnsi"/>
          <w:bCs/>
          <w:szCs w:val="24"/>
          <w:lang w:eastAsia="en-US"/>
        </w:rPr>
        <w:t>носят рекомендательный характер.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25. В протоколе заседания Комиссии указываются: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б)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в) предъявляемые к названному лицу претензии, материалы, на которых они основываются;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9212E" w:rsidRPr="0099212E">
        <w:rPr>
          <w:rFonts w:eastAsiaTheme="minorHAnsi"/>
          <w:bCs/>
          <w:szCs w:val="24"/>
          <w:lang w:eastAsia="en-US"/>
        </w:rPr>
        <w:t>поселков</w:t>
      </w:r>
      <w:r w:rsidR="0099212E">
        <w:rPr>
          <w:rFonts w:eastAsiaTheme="minorHAnsi"/>
          <w:bCs/>
          <w:szCs w:val="24"/>
          <w:lang w:eastAsia="en-US"/>
        </w:rPr>
        <w:t>ый Совет</w:t>
      </w:r>
      <w:r w:rsidR="0099212E" w:rsidRPr="0099212E">
        <w:rPr>
          <w:rFonts w:eastAsiaTheme="minorHAnsi"/>
          <w:bCs/>
          <w:szCs w:val="24"/>
          <w:lang w:eastAsia="en-US"/>
        </w:rPr>
        <w:t xml:space="preserve"> муниципального образования сельское поселение "Поселок Мятлево",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ж) другие сведения;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з) результаты голосования;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и) решение и обоснование его принятия.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 xml:space="preserve">27. Копии протокола заседания Комиссии в 7-дневный срок со дня заседания направляются Главе </w:t>
      </w:r>
      <w:r w:rsidR="0099212E" w:rsidRPr="0099212E">
        <w:rPr>
          <w:rFonts w:eastAsiaTheme="minorHAnsi"/>
          <w:bCs/>
          <w:szCs w:val="24"/>
          <w:lang w:eastAsia="en-US"/>
        </w:rPr>
        <w:t xml:space="preserve">муниципального образования сельское поселение "Поселок Мятлево", </w:t>
      </w:r>
      <w:r w:rsidRPr="004E29AB">
        <w:rPr>
          <w:rFonts w:eastAsiaTheme="minorHAnsi"/>
          <w:bCs/>
          <w:szCs w:val="24"/>
          <w:lang w:eastAsia="en-US"/>
        </w:rPr>
        <w:t>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4E29AB" w:rsidRPr="004E29AB" w:rsidRDefault="004E29AB" w:rsidP="004E29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4E29AB">
        <w:rPr>
          <w:rFonts w:eastAsiaTheme="minorHAnsi"/>
          <w:bCs/>
          <w:szCs w:val="24"/>
          <w:lang w:eastAsia="en-US"/>
        </w:rPr>
        <w:t>28.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E29AB" w:rsidRDefault="004E29AB" w:rsidP="004E29AB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777214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</w:p>
    <w:p w:rsidR="00777214" w:rsidRPr="00950271" w:rsidRDefault="00777214" w:rsidP="00777214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</w:p>
    <w:p w:rsidR="00251F17" w:rsidRDefault="00251F17"/>
    <w:sectPr w:rsidR="0025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84676"/>
    <w:multiLevelType w:val="hybridMultilevel"/>
    <w:tmpl w:val="10A6F264"/>
    <w:lvl w:ilvl="0" w:tplc="1B04E89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14"/>
    <w:rsid w:val="00251F17"/>
    <w:rsid w:val="00497E11"/>
    <w:rsid w:val="004E29AB"/>
    <w:rsid w:val="004F5710"/>
    <w:rsid w:val="00777214"/>
    <w:rsid w:val="00901E32"/>
    <w:rsid w:val="0099212E"/>
    <w:rsid w:val="009E5F09"/>
    <w:rsid w:val="00A84736"/>
    <w:rsid w:val="00C361CF"/>
    <w:rsid w:val="00D514E3"/>
    <w:rsid w:val="00EE5A80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EC517E8FB0AEB20A384873F51796B60D1478A03CCEF7C05D20A0C9641DA31DE139DAF2F6F849C1C5162F316c4l8I" TargetMode="External"/><Relationship Id="rId13" Type="http://schemas.openxmlformats.org/officeDocument/2006/relationships/hyperlink" Target="consultantplus://offline/ref=D56EC517E8FB0AEB20A384873F51796B61D7488E0CCEEF7C05D20A0C9641DA31DE139DAF2F6F849C1C5162F316c4l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6EC517E8FB0AEB20A384873F51796B61D34C8A0ECCEF7C05D20A0C9641DA31DE139DAF2F6F849C1C5162F316c4l8I" TargetMode="External"/><Relationship Id="rId12" Type="http://schemas.openxmlformats.org/officeDocument/2006/relationships/hyperlink" Target="consultantplus://offline/ref=D56EC517E8FB0AEB20A384873F51796B61D34E8A0FCBEF7C05D20A0C9641DA31DE139DAF2F6F849C1C5162F316c4l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6EC517E8FB0AEB20A384873F51796B61D34E8A0FCBEF7C05D20A0C9641DA31DE139DAF2F6F849C1C5162F316c4l8I" TargetMode="External"/><Relationship Id="rId11" Type="http://schemas.openxmlformats.org/officeDocument/2006/relationships/hyperlink" Target="consultantplus://offline/ref=D56EC517E8FB0AEB20A384873F51796B60DE488D009BB87E548704099E118021DA5AC9A6306B9D82194F62cFl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6EC517E8FB0AEB20A384873F51796B61D7488E0CCEEF7C05D20A0C9641DA31DE139DAF2F6F849C1C5162F316c4l8I" TargetMode="External"/><Relationship Id="rId10" Type="http://schemas.openxmlformats.org/officeDocument/2006/relationships/hyperlink" Target="https://spmyatlevo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6EC517E8FB0AEB20A39A8A293D276565DD11850ACFE0225D850C5BC911DC648C53C3F67F2FCF911A4B7EF31356F72CAAc0l0I" TargetMode="External"/><Relationship Id="rId14" Type="http://schemas.openxmlformats.org/officeDocument/2006/relationships/hyperlink" Target="consultantplus://offline/ref=D56EC517E8FB0AEB20A384873F51796B61D7488E0CCEEF7C05D20A0C9641DA31DE139DAF2F6F849C1C5162F316c4l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dcterms:created xsi:type="dcterms:W3CDTF">2020-07-14T08:25:00Z</dcterms:created>
  <dcterms:modified xsi:type="dcterms:W3CDTF">2020-08-04T09:38:00Z</dcterms:modified>
</cp:coreProperties>
</file>